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Songti SC Regular" w:eastAsia="Songti SC Regular" w:hAnsi="Songti SC Regular" w:cstheme="minorBidi"/>
          <w:b w:val="0"/>
          <w:bCs w:val="0"/>
          <w:color w:val="auto"/>
          <w:kern w:val="2"/>
          <w:sz w:val="24"/>
          <w:szCs w:val="24"/>
          <w:lang w:eastAsia="zh-CN"/>
        </w:rPr>
        <w:id w:val="1168601744"/>
      </w:sdtPr>
      <w:sdtEndPr/>
      <w:sdtContent>
        <w:p w:rsidR="00A66E5F" w:rsidRDefault="000E6623">
          <w:pPr>
            <w:pStyle w:val="TOC1"/>
            <w:rPr>
              <w:rStyle w:val="1Char"/>
              <w:rFonts w:ascii="Songti SC Regular" w:eastAsia="Songti SC Regular" w:hAnsi="Songti SC Regular"/>
              <w:lang w:eastAsia="zh-CN"/>
            </w:rPr>
          </w:pPr>
          <w:r>
            <w:rPr>
              <w:rStyle w:val="1Char"/>
              <w:rFonts w:ascii="Songti SC Regular" w:eastAsia="Songti SC Regular" w:hAnsi="Songti SC Regular" w:hint="eastAsia"/>
              <w:lang w:eastAsia="zh-CN"/>
            </w:rPr>
            <w:t>目录</w:t>
          </w:r>
        </w:p>
        <w:p w:rsidR="00A66E5F" w:rsidRDefault="000E6623">
          <w:pPr>
            <w:pStyle w:val="20"/>
            <w:tabs>
              <w:tab w:val="right" w:leader="dot" w:pos="8296"/>
            </w:tabs>
            <w:rPr>
              <w:rFonts w:eastAsiaTheme="minorEastAsia"/>
              <w:b w:val="0"/>
              <w:kern w:val="2"/>
              <w:sz w:val="21"/>
              <w:lang w:eastAsia="zh-CN"/>
            </w:rPr>
          </w:pPr>
          <w:r>
            <w:rPr>
              <w:rFonts w:ascii="Songti SC Regular" w:eastAsia="Songti SC Regular" w:hAnsi="Songti SC Regular"/>
              <w:b w:val="0"/>
              <w:lang w:eastAsia="zh-CN"/>
            </w:rPr>
            <w:fldChar w:fldCharType="begin"/>
          </w:r>
          <w:r>
            <w:rPr>
              <w:rFonts w:ascii="Songti SC Regular" w:eastAsia="Songti SC Regular" w:hAnsi="Songti SC Regular"/>
              <w:lang w:eastAsia="zh-CN"/>
            </w:rPr>
            <w:instrText xml:space="preserve"> TOC \o "1-3" \h \z \u </w:instrText>
          </w:r>
          <w:r>
            <w:rPr>
              <w:rFonts w:ascii="Songti SC Regular" w:eastAsia="Songti SC Regular" w:hAnsi="Songti SC Regular"/>
              <w:b w:val="0"/>
              <w:lang w:eastAsia="zh-CN"/>
            </w:rPr>
            <w:fldChar w:fldCharType="separate"/>
          </w:r>
          <w:hyperlink w:anchor="_Toc462864482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1.1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业务概述</w:t>
            </w:r>
            <w:r>
              <w:tab/>
            </w:r>
            <w:r>
              <w:fldChar w:fldCharType="begin"/>
            </w:r>
            <w:r>
              <w:instrText xml:space="preserve"> PAGEREF _Toc462864482 \h </w:instrText>
            </w:r>
            <w:r>
              <w:fldChar w:fldCharType="separate"/>
            </w:r>
            <w:r>
              <w:t>2</w:t>
            </w:r>
            <w:r>
              <w:fldChar w:fldCharType="end"/>
            </w:r>
          </w:hyperlink>
        </w:p>
        <w:p w:rsidR="00A66E5F" w:rsidRDefault="000E6623">
          <w:pPr>
            <w:pStyle w:val="20"/>
            <w:tabs>
              <w:tab w:val="right" w:leader="dot" w:pos="8296"/>
            </w:tabs>
            <w:rPr>
              <w:rFonts w:eastAsiaTheme="minorEastAsia"/>
              <w:b w:val="0"/>
              <w:kern w:val="2"/>
              <w:sz w:val="21"/>
              <w:lang w:eastAsia="zh-CN"/>
            </w:rPr>
          </w:pPr>
          <w:hyperlink w:anchor="_Toc462864483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1.1.2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业务目的</w:t>
            </w:r>
            <w:r>
              <w:tab/>
            </w:r>
            <w:r>
              <w:fldChar w:fldCharType="begin"/>
            </w:r>
            <w:r>
              <w:instrText xml:space="preserve"> PAGEREF _Toc462864483 \h </w:instrText>
            </w:r>
            <w:r>
              <w:fldChar w:fldCharType="separate"/>
            </w:r>
            <w:r>
              <w:t>4</w:t>
            </w:r>
            <w:r>
              <w:fldChar w:fldCharType="end"/>
            </w:r>
          </w:hyperlink>
        </w:p>
        <w:p w:rsidR="00A66E5F" w:rsidRDefault="000E6623">
          <w:pPr>
            <w:pStyle w:val="10"/>
            <w:tabs>
              <w:tab w:val="right" w:leader="dot" w:pos="8296"/>
            </w:tabs>
            <w:rPr>
              <w:rFonts w:eastAsiaTheme="minorEastAsia"/>
              <w:b w:val="0"/>
              <w:kern w:val="2"/>
              <w:szCs w:val="22"/>
              <w:lang w:eastAsia="zh-CN"/>
            </w:rPr>
          </w:pPr>
          <w:hyperlink w:anchor="_Toc462864484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 xml:space="preserve">2 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前台业务描述</w:t>
            </w:r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&amp;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功能说明</w:t>
            </w:r>
            <w:r>
              <w:tab/>
            </w:r>
            <w:r>
              <w:fldChar w:fldCharType="begin"/>
            </w:r>
            <w:r>
              <w:instrText xml:space="preserve"> PAGER</w:instrText>
            </w:r>
            <w:r>
              <w:instrText xml:space="preserve">EF _Toc462864484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85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2.1.1 LOGO</w:t>
            </w:r>
            <w:r>
              <w:tab/>
            </w:r>
            <w:r>
              <w:fldChar w:fldCharType="begin"/>
            </w:r>
            <w:r>
              <w:instrText xml:space="preserve"> PAGEREF _Toc462864485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86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 xml:space="preserve">2.2 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主页页头</w:t>
            </w:r>
            <w:r>
              <w:tab/>
            </w:r>
            <w:r>
              <w:fldChar w:fldCharType="begin"/>
            </w:r>
            <w:r>
              <w:instrText xml:space="preserve"> PAGEREF _Toc462864486 \h </w:instrText>
            </w:r>
            <w:r>
              <w:fldChar w:fldCharType="separate"/>
            </w:r>
            <w:r>
              <w:t>7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87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2.3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逻辑：如果用户没有登录，则不显示下拉菜单。如果用户已登录，光标放到用户名上显示下拉菜单。</w:t>
            </w:r>
            <w:r>
              <w:tab/>
            </w:r>
            <w:r>
              <w:fldChar w:fldCharType="begin"/>
            </w:r>
            <w:r>
              <w:instrText xml:space="preserve"> PAGEREF _Toc462864487 \h </w:instrText>
            </w:r>
            <w:r>
              <w:fldChar w:fldCharType="separate"/>
            </w:r>
            <w:r>
              <w:t>8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88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2.4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主导航区</w:t>
            </w:r>
            <w:r>
              <w:tab/>
            </w:r>
            <w:r>
              <w:fldChar w:fldCharType="begin"/>
            </w:r>
            <w:r>
              <w:instrText xml:space="preserve"> PAGEREF _Toc462864488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89" w:history="1">
            <w:r>
              <w:rPr>
                <w:rStyle w:val="a6"/>
                <w:lang w:eastAsia="zh-CN"/>
              </w:rPr>
              <w:t>2.4.1</w:t>
            </w:r>
            <w:r>
              <w:rPr>
                <w:rStyle w:val="a6"/>
                <w:rFonts w:hint="eastAsia"/>
                <w:lang w:eastAsia="zh-CN"/>
              </w:rPr>
              <w:t>页尾区域</w:t>
            </w:r>
            <w:r>
              <w:tab/>
            </w:r>
            <w:r>
              <w:fldChar w:fldCharType="begin"/>
            </w:r>
            <w:r>
              <w:instrText xml:space="preserve"> PAGEREF _To</w:instrText>
            </w:r>
            <w:r>
              <w:instrText xml:space="preserve">c462864489 \h </w:instrText>
            </w:r>
            <w:r>
              <w:fldChar w:fldCharType="separate"/>
            </w:r>
            <w:r>
              <w:t>9</w:t>
            </w:r>
            <w:r>
              <w:fldChar w:fldCharType="end"/>
            </w:r>
          </w:hyperlink>
        </w:p>
        <w:p w:rsidR="00A66E5F" w:rsidRDefault="000E6623">
          <w:pPr>
            <w:pStyle w:val="20"/>
            <w:tabs>
              <w:tab w:val="right" w:leader="dot" w:pos="8296"/>
            </w:tabs>
            <w:rPr>
              <w:rFonts w:eastAsiaTheme="minorEastAsia"/>
              <w:b w:val="0"/>
              <w:kern w:val="2"/>
              <w:sz w:val="21"/>
              <w:lang w:eastAsia="zh-CN"/>
            </w:rPr>
          </w:pPr>
          <w:hyperlink w:anchor="_Toc462864490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2.5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登录</w:t>
            </w:r>
            <w:r>
              <w:tab/>
            </w:r>
            <w:r>
              <w:fldChar w:fldCharType="begin"/>
            </w:r>
            <w:r>
              <w:instrText xml:space="preserve"> PAGEREF _Toc462864490 \h </w:instrText>
            </w:r>
            <w:r>
              <w:fldChar w:fldCharType="separate"/>
            </w:r>
            <w:r>
              <w:t>10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91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2.5.</w:t>
            </w:r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1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非操作流程登陆</w:t>
            </w:r>
            <w:r>
              <w:tab/>
            </w:r>
            <w:r>
              <w:fldChar w:fldCharType="begin"/>
            </w:r>
            <w:r>
              <w:instrText xml:space="preserve"> PAGEREF _Toc462864491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92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2.5.2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操作流程中登录</w:t>
            </w:r>
            <w:r>
              <w:tab/>
            </w:r>
            <w:r>
              <w:fldChar w:fldCharType="begin"/>
            </w:r>
            <w:r>
              <w:instrText xml:space="preserve"> PAGEREF _Toc462864492 \h </w:instrText>
            </w:r>
            <w:r>
              <w:fldChar w:fldCharType="separate"/>
            </w:r>
            <w:r>
              <w:t>11</w:t>
            </w:r>
            <w:r>
              <w:fldChar w:fldCharType="end"/>
            </w:r>
          </w:hyperlink>
        </w:p>
        <w:p w:rsidR="00A66E5F" w:rsidRDefault="000E6623">
          <w:pPr>
            <w:pStyle w:val="30"/>
            <w:tabs>
              <w:tab w:val="right" w:leader="dot" w:pos="8296"/>
            </w:tabs>
            <w:rPr>
              <w:rFonts w:eastAsiaTheme="minorEastAsia"/>
              <w:kern w:val="2"/>
              <w:sz w:val="21"/>
              <w:lang w:eastAsia="zh-CN"/>
            </w:rPr>
          </w:pPr>
          <w:hyperlink w:anchor="_Toc462864493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>2.6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忘记密码／找回密码</w:t>
            </w:r>
            <w:r>
              <w:tab/>
            </w:r>
            <w:r>
              <w:fldChar w:fldCharType="begin"/>
            </w:r>
            <w:r>
              <w:instrText xml:space="preserve"> PAGEREF _Toc462864493 \h </w:instrText>
            </w:r>
            <w:r>
              <w:fldChar w:fldCharType="separate"/>
            </w:r>
            <w:r>
              <w:t>12</w:t>
            </w:r>
            <w:r>
              <w:fldChar w:fldCharType="end"/>
            </w:r>
          </w:hyperlink>
        </w:p>
        <w:p w:rsidR="00A66E5F" w:rsidRDefault="000E6623">
          <w:pPr>
            <w:pStyle w:val="20"/>
            <w:tabs>
              <w:tab w:val="right" w:leader="dot" w:pos="8296"/>
            </w:tabs>
            <w:rPr>
              <w:rFonts w:eastAsiaTheme="minorEastAsia"/>
              <w:b w:val="0"/>
              <w:kern w:val="2"/>
              <w:sz w:val="21"/>
              <w:lang w:eastAsia="zh-CN"/>
            </w:rPr>
          </w:pPr>
          <w:hyperlink w:anchor="_Toc462864494" w:history="1">
            <w:r>
              <w:rPr>
                <w:rStyle w:val="a6"/>
                <w:rFonts w:ascii="Songti SC Regular" w:eastAsia="Songti SC Regular" w:hAnsi="Songti SC Regular"/>
                <w:lang w:eastAsia="zh-CN"/>
              </w:rPr>
              <w:t xml:space="preserve">2.7 </w:t>
            </w:r>
            <w:r>
              <w:rPr>
                <w:rStyle w:val="a6"/>
                <w:rFonts w:ascii="Songti SC Regular" w:eastAsia="Songti SC Regular" w:hAnsi="Songti SC Regular" w:hint="eastAsia"/>
                <w:lang w:eastAsia="zh-CN"/>
              </w:rPr>
              <w:t>注册</w:t>
            </w:r>
            <w:r>
              <w:tab/>
            </w:r>
            <w:r>
              <w:fldChar w:fldCharType="begin"/>
            </w:r>
            <w:r>
              <w:instrText xml:space="preserve"> PAGEREF _Toc462864494 \h </w:instrText>
            </w:r>
            <w:r>
              <w:fldChar w:fldCharType="separate"/>
            </w:r>
            <w:r>
              <w:t>13</w:t>
            </w:r>
            <w:r>
              <w:fldChar w:fldCharType="end"/>
            </w:r>
          </w:hyperlink>
        </w:p>
        <w:p w:rsidR="00A66E5F" w:rsidRDefault="000E6623">
          <w:pPr>
            <w:rPr>
              <w:rFonts w:ascii="Songti SC Regular" w:eastAsia="Songti SC Regular" w:hAnsi="Songti SC Regular"/>
              <w:lang w:eastAsia="zh-CN"/>
            </w:rPr>
          </w:pPr>
          <w:r>
            <w:rPr>
              <w:rFonts w:ascii="Songti SC Regular" w:eastAsia="Songti SC Regular" w:hAnsi="Songti SC Regular"/>
              <w:b/>
              <w:bCs/>
              <w:lang w:eastAsia="zh-CN"/>
            </w:rPr>
            <w:fldChar w:fldCharType="end"/>
          </w:r>
        </w:p>
      </w:sdtContent>
    </w:sdt>
    <w:p w:rsidR="00A66E5F" w:rsidRDefault="000E6623">
      <w:pPr>
        <w:rPr>
          <w:rFonts w:ascii="Songti SC Regular" w:eastAsia="Songti SC Regular" w:hAnsi="Songti SC Regular" w:cs="宋体"/>
          <w:lang w:eastAsia="zh-CN"/>
        </w:rPr>
      </w:pPr>
      <w:r>
        <w:rPr>
          <w:rFonts w:ascii="Songti SC Regular" w:eastAsia="Songti SC Regular" w:hAnsi="Songti SC Regular" w:cs="宋体"/>
          <w:lang w:eastAsia="zh-CN"/>
        </w:rPr>
        <w:br w:type="column"/>
      </w:r>
      <w:r>
        <w:rPr>
          <w:rFonts w:ascii="Songti SC Regular" w:eastAsia="Songti SC Regular" w:hAnsi="Songti SC Regular" w:cs="宋体" w:hint="eastAsia"/>
          <w:b/>
          <w:bCs/>
          <w:sz w:val="44"/>
          <w:szCs w:val="44"/>
          <w:lang w:eastAsia="zh-CN"/>
        </w:rPr>
        <w:lastRenderedPageBreak/>
        <w:t xml:space="preserve">1 </w:t>
      </w:r>
      <w:r>
        <w:rPr>
          <w:rFonts w:ascii="Songti SC Regular" w:eastAsia="Songti SC Regular" w:hAnsi="Songti SC Regular" w:cs="宋体" w:hint="eastAsia"/>
          <w:b/>
          <w:bCs/>
          <w:sz w:val="44"/>
          <w:szCs w:val="44"/>
          <w:lang w:eastAsia="zh-CN"/>
        </w:rPr>
        <w:t>简述</w:t>
      </w:r>
    </w:p>
    <w:p w:rsidR="00A66E5F" w:rsidRDefault="000E6623">
      <w:pPr>
        <w:pStyle w:val="2"/>
        <w:numPr>
          <w:ilvl w:val="1"/>
          <w:numId w:val="0"/>
        </w:numPr>
        <w:ind w:firstLine="420"/>
        <w:rPr>
          <w:rFonts w:ascii="Songti SC Regular" w:eastAsia="Songti SC Regular" w:hAnsi="Songti SC Regular"/>
          <w:sz w:val="28"/>
          <w:szCs w:val="28"/>
          <w:lang w:eastAsia="zh-CN"/>
        </w:rPr>
      </w:pPr>
      <w:bookmarkStart w:id="0" w:name="_Toc462864482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1.1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业务概述</w:t>
      </w:r>
      <w:bookmarkEnd w:id="0"/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本次百图生物平台建设的目标为：在生物试剂、耗材、仪器、服务产品进口替代的趋势下，通过打造一个生命科研的垂直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B2B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电商平台，解决生物实验室采购的效率问题。</w:t>
      </w:r>
    </w:p>
    <w:p w:rsidR="00A66E5F" w:rsidRDefault="00A66E5F">
      <w:pPr>
        <w:rPr>
          <w:rFonts w:ascii="Songti SC Regular" w:eastAsia="Songti SC Regular" w:hAnsi="Songti SC Regular" w:cs="仿宋"/>
          <w:b/>
          <w:bCs/>
          <w:szCs w:val="21"/>
          <w:lang w:eastAsia="zh-CN"/>
        </w:rPr>
      </w:pPr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/>
          <w:bCs/>
          <w:szCs w:val="21"/>
          <w:lang w:eastAsia="zh-CN"/>
        </w:rPr>
        <w:t>市场定位为生命科研市场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，下图为生物试剂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2012-2015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年在国内的市场容量，其每年在中国国内的消耗量在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3000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亿的规模，预计占全球市场的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1/10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。</w:t>
      </w:r>
    </w:p>
    <w:p w:rsidR="00A66E5F" w:rsidRDefault="00A66E5F">
      <w:pPr>
        <w:rPr>
          <w:rFonts w:ascii="Songti SC Regular" w:eastAsia="Songti SC Regular" w:hAnsi="Songti SC Regular" w:cs="仿宋"/>
          <w:bCs/>
          <w:szCs w:val="21"/>
          <w:lang w:eastAsia="zh-CN"/>
        </w:rPr>
      </w:pPr>
    </w:p>
    <w:p w:rsidR="00A66E5F" w:rsidRDefault="000E6623">
      <w:pPr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/>
          <w:bCs/>
          <w:noProof/>
          <w:szCs w:val="21"/>
          <w:lang w:eastAsia="zh-CN"/>
        </w:rPr>
        <w:drawing>
          <wp:inline distT="0" distB="0" distL="0" distR="0">
            <wp:extent cx="4148455" cy="2501900"/>
            <wp:effectExtent l="0" t="0" r="4445" b="12700"/>
            <wp:docPr id="2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601" cy="2502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66E5F" w:rsidRDefault="00A66E5F">
      <w:pPr>
        <w:rPr>
          <w:rFonts w:ascii="Songti SC Regular" w:eastAsia="Songti SC Regular" w:hAnsi="Songti SC Regular" w:cs="仿宋"/>
          <w:bCs/>
          <w:szCs w:val="21"/>
          <w:lang w:eastAsia="zh-CN"/>
        </w:rPr>
      </w:pPr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由于生物产业整体发展处在早期阶段，产品的质量标准尚未建立，整个行业存在质量乱象：以次充好，假货横行。从科研人员的立场，通常是以品牌为导向，以规避质量风险，因此目前市场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80%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以上都被进口品牌所垄断。但是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进口产品又存在货期长、价格高、服务不周的问题。</w:t>
      </w:r>
    </w:p>
    <w:p w:rsidR="00A66E5F" w:rsidRDefault="00A66E5F">
      <w:pPr>
        <w:rPr>
          <w:rFonts w:ascii="Songti SC Regular" w:eastAsia="Songti SC Regular" w:hAnsi="Songti SC Regular" w:cs="仿宋"/>
          <w:bCs/>
          <w:szCs w:val="21"/>
          <w:lang w:eastAsia="zh-CN"/>
        </w:rPr>
      </w:pPr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lastRenderedPageBreak/>
        <w:t>百图生物通过线上线下两条线进行推进：</w:t>
      </w:r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1.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线上致力于以电商平台的形式打造一个一站式的生物采购超市，通过聚焦于科研人员最关注的产品质量、货期等信息，帮助科研人员进行信息过滤，产品甄别。目前主要从两个层面进行产品质量的鉴定：（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1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）商家层面，对商家资质进行认证，从商家处获取代理授权证明或反映商家生产质量控制的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CE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认证、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ISO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认证、专利等，核实后上传到平台，把真正经过授权的品牌代理商、经销商和产品质量过硬的供应商挑选出来；（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2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）产品层面，通过上传与产品对应的文献引用、第三方检测、购买凭证、实验报告、用户评价等维度，对产品的质量进行初步的认定。两个层面的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质量认证对应相应的权重，计算出产品的质量分值，分高者优先排序，把真正好的产品优先呈现在科研用户面前。</w:t>
      </w:r>
    </w:p>
    <w:p w:rsidR="00A66E5F" w:rsidRDefault="000E6623">
      <w:pPr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2.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线下目前主要以展会的形式进行推广，展会是面向终端科研用户的展会，走进高校，走进院所，走进生物园区，走进医院的研发中心，走进实验室，会同经过我们平台认可的优质的商家，带着他们产品的宣传资料、试用装，近距离的与科研人员进行交流，并以抽奖的形式激励他们注册平台用户、提供采购和需求线索、在线试用、在线下单，形成一种非常活跃亲和的购买场景，并在此过程中让“百图”这个平台品牌深入人心，同时也给商家进行了品牌传播和需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求收集。</w:t>
      </w:r>
    </w:p>
    <w:p w:rsidR="00A66E5F" w:rsidRDefault="000E6623">
      <w:pPr>
        <w:spacing w:beforeLines="50" w:before="156"/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百图的定位是做生命科研领域的信息服务综合提供商，致力于打造一个以数据为导向，时刻洞察产业链环节各利益相关方的需求，提供营销、质量检测、定制撮合、供应</w:t>
      </w:r>
      <w:proofErr w:type="gramStart"/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链金融</w:t>
      </w:r>
      <w:proofErr w:type="gramEnd"/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等全套解决方案的生物行业数据咨询服务平台。</w:t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我们</w:t>
      </w:r>
      <w:proofErr w:type="gramStart"/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的愿景是</w:t>
      </w:r>
      <w:proofErr w:type="gramEnd"/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：建立连接，服务科研。我们希望通过打造一个围绕生命科研的交易平台，逐渐积累生命科研采购的交易数据，构建行业的信用体系，并最终帮助中国国内做得好的生物产品建立自己的品牌，抱团走向世界。</w:t>
      </w:r>
    </w:p>
    <w:p w:rsidR="00A66E5F" w:rsidRDefault="000E6623">
      <w:pPr>
        <w:pStyle w:val="2"/>
        <w:numPr>
          <w:ilvl w:val="1"/>
          <w:numId w:val="0"/>
        </w:numPr>
        <w:ind w:firstLine="420"/>
        <w:rPr>
          <w:rFonts w:ascii="Songti SC Regular" w:eastAsia="Songti SC Regular" w:hAnsi="Songti SC Regular"/>
          <w:sz w:val="28"/>
          <w:szCs w:val="28"/>
          <w:lang w:eastAsia="zh-CN"/>
        </w:rPr>
      </w:pPr>
      <w:bookmarkStart w:id="1" w:name="_Toc462864483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lastRenderedPageBreak/>
        <w:t>1.1.2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业务目的</w:t>
      </w:r>
      <w:bookmarkEnd w:id="1"/>
    </w:p>
    <w:p w:rsidR="00A66E5F" w:rsidRDefault="000E6623">
      <w:pPr>
        <w:spacing w:line="360" w:lineRule="auto"/>
        <w:ind w:firstLine="420"/>
        <w:rPr>
          <w:rFonts w:ascii="Songti SC Regular" w:eastAsia="Songti SC Regular" w:hAnsi="Songti SC Regular" w:cs="仿宋"/>
          <w:bCs/>
          <w:szCs w:val="21"/>
          <w:lang w:eastAsia="zh-CN"/>
        </w:rPr>
      </w:pP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为生物科研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用户提供生物试剂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耗材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仪器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服务等品类的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综合在线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购物网站，用户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在网站上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按照商品分类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按质量信息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按品牌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或者通过站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内搜索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定位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商品，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登陆注册成为网站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会员，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快速选择他需要的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商品加入购物车，添加收货和发票信息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，选择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收货地址和</w:t>
      </w:r>
      <w:r>
        <w:rPr>
          <w:rFonts w:ascii="Songti SC Regular" w:eastAsia="Songti SC Regular" w:hAnsi="Songti SC Regular" w:cs="仿宋"/>
          <w:bCs/>
          <w:szCs w:val="21"/>
          <w:highlight w:val="yellow"/>
          <w:lang w:eastAsia="zh-CN"/>
        </w:rPr>
        <w:t>时间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，生成订单并可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在线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支付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（</w:t>
      </w:r>
      <w:r>
        <w:rPr>
          <w:rFonts w:ascii="Songti SC Regular" w:eastAsia="Songti SC Regular" w:hAnsi="Songti SC Regular" w:cs="仿宋" w:hint="eastAsia"/>
          <w:bCs/>
          <w:szCs w:val="21"/>
          <w:highlight w:val="yellow"/>
          <w:lang w:eastAsia="zh-CN"/>
        </w:rPr>
        <w:t>目前针对科研院所主要还是按照行业惯例，月结，在线支付暂不支持，但是针对经销商，公司的话，可以考虑设计产品优惠券返还或者现金折扣的方式激励在线支付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）。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用户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通过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门户不仅可以进入商家店铺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浏览</w:t>
      </w:r>
      <w:r>
        <w:rPr>
          <w:rFonts w:ascii="Songti SC Regular" w:eastAsia="Songti SC Regular" w:hAnsi="Songti SC Regular" w:cs="仿宋" w:hint="eastAsia"/>
          <w:bCs/>
          <w:szCs w:val="21"/>
          <w:highlight w:val="yellow"/>
          <w:lang w:eastAsia="zh-CN"/>
        </w:rPr>
        <w:t>（暂未实现）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购买商家的商品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，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还可以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购买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百图精品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（经百图深度认证，具有部分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自营性质的商品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）。同时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门户</w:t>
      </w:r>
      <w:proofErr w:type="gramStart"/>
      <w:r>
        <w:rPr>
          <w:rFonts w:ascii="Songti SC Regular" w:eastAsia="Songti SC Regular" w:hAnsi="Songti SC Regular" w:cs="仿宋"/>
          <w:bCs/>
          <w:szCs w:val="21"/>
          <w:lang w:eastAsia="zh-CN"/>
        </w:rPr>
        <w:t>首页区</w:t>
      </w:r>
      <w:proofErr w:type="gramEnd"/>
      <w:r>
        <w:rPr>
          <w:rFonts w:ascii="Songti SC Regular" w:eastAsia="Songti SC Regular" w:hAnsi="Songti SC Regular" w:cs="仿宋"/>
          <w:bCs/>
          <w:szCs w:val="21"/>
          <w:lang w:eastAsia="zh-CN"/>
        </w:rPr>
        <w:t>包含百图质量展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试用中心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、品牌专区、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百图精品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、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质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量检测等板块</w:t>
      </w:r>
      <w:r>
        <w:rPr>
          <w:rFonts w:ascii="Songti SC Regular" w:eastAsia="Songti SC Regular" w:hAnsi="Songti SC Regular" w:cs="仿宋" w:hint="eastAsia"/>
          <w:bCs/>
          <w:szCs w:val="21"/>
          <w:lang w:eastAsia="zh-CN"/>
        </w:rPr>
        <w:t>信息</w:t>
      </w:r>
      <w:r>
        <w:rPr>
          <w:rFonts w:ascii="Songti SC Regular" w:eastAsia="Songti SC Regular" w:hAnsi="Songti SC Regular" w:cs="仿宋" w:hint="eastAsia"/>
          <w:bCs/>
          <w:szCs w:val="21"/>
          <w:highlight w:val="yellow"/>
          <w:lang w:eastAsia="zh-CN"/>
        </w:rPr>
        <w:t>（暂未实现）</w:t>
      </w:r>
      <w:r>
        <w:rPr>
          <w:rFonts w:ascii="Songti SC Regular" w:eastAsia="Songti SC Regular" w:hAnsi="Songti SC Regular" w:cs="仿宋"/>
          <w:bCs/>
          <w:szCs w:val="21"/>
          <w:lang w:eastAsia="zh-CN"/>
        </w:rPr>
        <w:t>。</w:t>
      </w: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0E6623">
      <w:pPr>
        <w:ind w:firstLine="420"/>
        <w:rPr>
          <w:b/>
          <w:bCs/>
          <w:sz w:val="28"/>
          <w:szCs w:val="28"/>
          <w:lang w:eastAsia="zh-CN"/>
        </w:rPr>
      </w:pPr>
      <w:r>
        <w:rPr>
          <w:rFonts w:hint="eastAsia"/>
          <w:b/>
          <w:bCs/>
          <w:sz w:val="28"/>
          <w:szCs w:val="28"/>
          <w:lang w:eastAsia="zh-CN"/>
        </w:rPr>
        <w:lastRenderedPageBreak/>
        <w:t xml:space="preserve">1.1.3 </w:t>
      </w:r>
      <w:r>
        <w:rPr>
          <w:rFonts w:hint="eastAsia"/>
          <w:b/>
          <w:bCs/>
          <w:sz w:val="28"/>
          <w:szCs w:val="28"/>
          <w:lang w:eastAsia="zh-CN"/>
        </w:rPr>
        <w:t>业务范围</w:t>
      </w:r>
    </w:p>
    <w:tbl>
      <w:tblPr>
        <w:tblStyle w:val="a8"/>
        <w:tblW w:w="8947" w:type="dxa"/>
        <w:tblLayout w:type="fixed"/>
        <w:tblLook w:val="04A0" w:firstRow="1" w:lastRow="0" w:firstColumn="1" w:lastColumn="0" w:noHBand="0" w:noVBand="1"/>
      </w:tblPr>
      <w:tblGrid>
        <w:gridCol w:w="1872"/>
        <w:gridCol w:w="3066"/>
        <w:gridCol w:w="4009"/>
      </w:tblGrid>
      <w:tr w:rsidR="00A66E5F">
        <w:tc>
          <w:tcPr>
            <w:tcW w:w="1872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一级分类</w:t>
            </w: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二级分类</w:t>
            </w:r>
          </w:p>
        </w:tc>
        <w:tc>
          <w:tcPr>
            <w:tcW w:w="4009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三级分类</w:t>
            </w:r>
          </w:p>
        </w:tc>
      </w:tr>
      <w:tr w:rsidR="00A66E5F">
        <w:tc>
          <w:tcPr>
            <w:tcW w:w="1872" w:type="dxa"/>
            <w:vMerge w:val="restart"/>
          </w:tcPr>
          <w:p w:rsidR="00A66E5F" w:rsidRDefault="000E6623">
            <w:pPr>
              <w:ind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B2B</w:t>
            </w: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前台</w:t>
            </w: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公告资讯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频道导航（暂无）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各种排行（暂无）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firstLineChars="200" w:firstLine="400"/>
              <w:jc w:val="left"/>
              <w:rPr>
                <w:rFonts w:ascii="Songti SC Regular" w:eastAsia="Songti SC Regular" w:hAnsi="Songti SC Regular" w:cs="Times New Roman"/>
                <w:sz w:val="20"/>
                <w:highlight w:val="yellow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品牌中心（暂无）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highlight w:val="yellow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广告展示（暂无）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highlight w:val="yellow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促销活动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商品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搜索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商品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分类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firstLineChars="200" w:firstLine="400"/>
              <w:rPr>
                <w:rFonts w:ascii="Songti SC Regular" w:eastAsia="Songti SC Regular" w:hAnsi="Songti SC Regular" w:cs="Times New Roman"/>
                <w:sz w:val="20"/>
                <w:highlight w:val="yellow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积分商城</w:t>
            </w:r>
          </w:p>
        </w:tc>
        <w:tc>
          <w:tcPr>
            <w:tcW w:w="4009" w:type="dxa"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商家</w:t>
            </w:r>
            <w:r>
              <w:rPr>
                <w:rFonts w:ascii="Songti SC Regular" w:eastAsia="Songti SC Regular" w:hAnsi="Songti SC Regular" w:cs="Times New Roman"/>
                <w:sz w:val="20"/>
                <w:highlight w:val="yellow"/>
                <w:lang w:eastAsia="zh-CN"/>
              </w:rPr>
              <w:t>店铺</w:t>
            </w: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商品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详情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购物车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订单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结算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highlight w:val="yellow"/>
                <w:lang w:eastAsia="zh-CN"/>
              </w:rPr>
              <w:t>支付（暂无）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订单管理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用户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注册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&amp;</w:t>
            </w:r>
            <w:r>
              <w:rPr>
                <w:rFonts w:ascii="Songti SC Regular" w:eastAsia="Songti SC Regular" w:hAnsi="Songti SC Regular" w:cs="Times New Roman"/>
                <w:sz w:val="20"/>
                <w:lang w:eastAsia="zh-CN"/>
              </w:rPr>
              <w:t>登录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会员中心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积分商城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</w:tbl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tbl>
      <w:tblPr>
        <w:tblStyle w:val="a8"/>
        <w:tblW w:w="8947" w:type="dxa"/>
        <w:tblLayout w:type="fixed"/>
        <w:tblLook w:val="04A0" w:firstRow="1" w:lastRow="0" w:firstColumn="1" w:lastColumn="0" w:noHBand="0" w:noVBand="1"/>
      </w:tblPr>
      <w:tblGrid>
        <w:gridCol w:w="1872"/>
        <w:gridCol w:w="3066"/>
        <w:gridCol w:w="4009"/>
      </w:tblGrid>
      <w:tr w:rsidR="00A66E5F">
        <w:tc>
          <w:tcPr>
            <w:tcW w:w="1872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一级分类</w:t>
            </w: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二级分类</w:t>
            </w:r>
          </w:p>
        </w:tc>
        <w:tc>
          <w:tcPr>
            <w:tcW w:w="4009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三级分类</w:t>
            </w:r>
          </w:p>
        </w:tc>
      </w:tr>
      <w:tr w:rsidR="00A66E5F">
        <w:tc>
          <w:tcPr>
            <w:tcW w:w="1872" w:type="dxa"/>
            <w:vMerge w:val="restart"/>
          </w:tcPr>
          <w:p w:rsidR="00A66E5F" w:rsidRDefault="000E6623">
            <w:pPr>
              <w:ind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commentRangeStart w:id="2"/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lastRenderedPageBreak/>
              <w:t>B2B</w:t>
            </w: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后台</w:t>
            </w:r>
            <w:commentRangeEnd w:id="2"/>
            <w:r>
              <w:rPr>
                <w:rStyle w:val="a7"/>
                <w:rFonts w:ascii="Times New Roman" w:hAnsi="Times New Roman" w:cs="Times New Roman"/>
              </w:rPr>
              <w:commentReference w:id="2"/>
            </w: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百图首页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商家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用户信息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firstLineChars="200" w:firstLine="400"/>
              <w:jc w:val="left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分类</w:t>
            </w: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/</w:t>
            </w: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品牌</w:t>
            </w:r>
          </w:p>
        </w:tc>
        <w:tc>
          <w:tcPr>
            <w:tcW w:w="4009" w:type="dxa"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质量审核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商品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客户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订单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firstLineChars="200" w:firstLine="40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缓存管理</w:t>
            </w:r>
          </w:p>
        </w:tc>
        <w:tc>
          <w:tcPr>
            <w:tcW w:w="4009" w:type="dxa"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  <w:tr w:rsidR="00A66E5F">
        <w:tc>
          <w:tcPr>
            <w:tcW w:w="1872" w:type="dxa"/>
            <w:vMerge/>
          </w:tcPr>
          <w:p w:rsidR="00A66E5F" w:rsidRDefault="00A66E5F">
            <w:pPr>
              <w:ind w:left="454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  <w:tc>
          <w:tcPr>
            <w:tcW w:w="3066" w:type="dxa"/>
          </w:tcPr>
          <w:p w:rsidR="00A66E5F" w:rsidRDefault="000E6623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  <w:r>
              <w:rPr>
                <w:rFonts w:ascii="Songti SC Regular" w:eastAsia="Songti SC Regular" w:hAnsi="Songti SC Regular" w:cs="Times New Roman" w:hint="eastAsia"/>
                <w:sz w:val="20"/>
                <w:lang w:eastAsia="zh-CN"/>
              </w:rPr>
              <w:t>配置</w:t>
            </w:r>
          </w:p>
        </w:tc>
        <w:tc>
          <w:tcPr>
            <w:tcW w:w="4009" w:type="dxa"/>
          </w:tcPr>
          <w:p w:rsidR="00A66E5F" w:rsidRDefault="00A66E5F">
            <w:pPr>
              <w:ind w:left="454" w:firstLine="0"/>
              <w:rPr>
                <w:rFonts w:ascii="Songti SC Regular" w:eastAsia="Songti SC Regular" w:hAnsi="Songti SC Regular" w:cs="Times New Roman"/>
                <w:sz w:val="20"/>
                <w:lang w:eastAsia="zh-CN"/>
              </w:rPr>
            </w:pPr>
          </w:p>
        </w:tc>
      </w:tr>
    </w:tbl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pStyle w:val="1"/>
        <w:numPr>
          <w:ilvl w:val="0"/>
          <w:numId w:val="0"/>
        </w:numPr>
        <w:rPr>
          <w:rFonts w:ascii="Songti SC Regular" w:eastAsia="Songti SC Regular" w:hAnsi="Songti SC Regular"/>
          <w:lang w:eastAsia="zh-CN"/>
        </w:rPr>
      </w:pPr>
      <w:bookmarkStart w:id="3" w:name="_Toc462864484"/>
      <w:r>
        <w:rPr>
          <w:rFonts w:ascii="Songti SC Regular" w:eastAsia="Songti SC Regular" w:hAnsi="Songti SC Regular" w:hint="eastAsia"/>
          <w:lang w:eastAsia="zh-CN"/>
        </w:rPr>
        <w:t xml:space="preserve">2 </w:t>
      </w:r>
      <w:r>
        <w:rPr>
          <w:rFonts w:ascii="Songti SC Regular" w:eastAsia="Songti SC Regular" w:hAnsi="Songti SC Regular"/>
          <w:lang w:eastAsia="zh-CN"/>
        </w:rPr>
        <w:t>前台业务描述</w:t>
      </w:r>
      <w:r>
        <w:rPr>
          <w:rFonts w:ascii="Songti SC Regular" w:eastAsia="Songti SC Regular" w:hAnsi="Songti SC Regular"/>
          <w:lang w:eastAsia="zh-CN"/>
        </w:rPr>
        <w:t>&amp;</w:t>
      </w:r>
      <w:r>
        <w:rPr>
          <w:rFonts w:ascii="Songti SC Regular" w:eastAsia="Songti SC Regular" w:hAnsi="Songti SC Regular" w:hint="eastAsia"/>
          <w:lang w:eastAsia="zh-CN"/>
        </w:rPr>
        <w:t>功能</w:t>
      </w:r>
      <w:r>
        <w:rPr>
          <w:rFonts w:ascii="Songti SC Regular" w:eastAsia="Songti SC Regular" w:hAnsi="Songti SC Regular"/>
          <w:lang w:eastAsia="zh-CN"/>
        </w:rPr>
        <w:t>说明</w:t>
      </w:r>
      <w:bookmarkEnd w:id="3"/>
    </w:p>
    <w:p w:rsidR="00A66E5F" w:rsidRDefault="000E6623">
      <w:pPr>
        <w:ind w:firstLine="420"/>
        <w:rPr>
          <w:rFonts w:ascii="Songti SC Regular" w:eastAsia="Songti SC Regular" w:hAnsi="Songti SC Regular"/>
          <w:lang w:eastAsia="zh-CN"/>
        </w:rPr>
      </w:pPr>
      <w:r>
        <w:rPr>
          <w:rFonts w:ascii="Songti SC Regular" w:eastAsia="Songti SC Regular" w:hAnsi="Songti SC Regular" w:hint="eastAsia"/>
          <w:b/>
          <w:bCs/>
          <w:sz w:val="28"/>
          <w:szCs w:val="28"/>
          <w:lang w:eastAsia="zh-CN"/>
        </w:rPr>
        <w:t>2.1</w:t>
      </w:r>
      <w:r>
        <w:rPr>
          <w:rFonts w:ascii="Songti SC Regular" w:eastAsia="Songti SC Regular" w:hAnsi="Songti SC Regular" w:hint="eastAsia"/>
          <w:b/>
          <w:bCs/>
          <w:sz w:val="28"/>
          <w:szCs w:val="28"/>
          <w:lang w:eastAsia="zh-CN"/>
        </w:rPr>
        <w:t>页头区域</w:t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0" distR="0">
            <wp:extent cx="5274310" cy="163830"/>
            <wp:effectExtent l="0" t="0" r="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本网站使用统一页头布局，但具体模块内容会根据页面不同而显示不同内容。</w:t>
      </w:r>
    </w:p>
    <w:p w:rsidR="00A66E5F" w:rsidRDefault="000E6623">
      <w:pPr>
        <w:pStyle w:val="3"/>
        <w:numPr>
          <w:ilvl w:val="2"/>
          <w:numId w:val="0"/>
        </w:numPr>
        <w:ind w:firstLine="420"/>
        <w:rPr>
          <w:rFonts w:ascii="Songti SC Regular" w:eastAsia="Songti SC Regular" w:hAnsi="Songti SC Regular"/>
          <w:sz w:val="28"/>
          <w:szCs w:val="28"/>
          <w:lang w:eastAsia="zh-CN"/>
        </w:rPr>
      </w:pPr>
      <w:bookmarkStart w:id="4" w:name="_Toc462864485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2.1.1 LOGO</w:t>
      </w:r>
      <w:bookmarkEnd w:id="4"/>
    </w:p>
    <w:p w:rsidR="00A66E5F" w:rsidRDefault="000E6623">
      <w:pPr>
        <w:jc w:val="center"/>
        <w:rPr>
          <w:rFonts w:ascii="Songti SC Regular" w:eastAsia="Songti SC Regular" w:hAnsi="Songti SC Regular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1743075" cy="828675"/>
            <wp:effectExtent l="0" t="0" r="9525" b="952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展现形式：</w:t>
      </w:r>
      <w:r>
        <w:rPr>
          <w:rFonts w:ascii="Songti SC Regular" w:eastAsia="Songti SC Regular" w:hAnsi="Songti SC Regular" w:hint="eastAsia"/>
          <w:szCs w:val="21"/>
          <w:lang w:eastAsia="zh-CN"/>
        </w:rPr>
        <w:t>网站</w:t>
      </w:r>
      <w:r>
        <w:rPr>
          <w:rFonts w:ascii="Songti SC Regular" w:eastAsia="Songti SC Regular" w:hAnsi="Songti SC Regular"/>
          <w:szCs w:val="21"/>
          <w:lang w:eastAsia="zh-CN"/>
        </w:rPr>
        <w:t>Logo</w:t>
      </w:r>
      <w:r>
        <w:rPr>
          <w:rFonts w:ascii="Songti SC Regular" w:eastAsia="Songti SC Regular" w:hAnsi="Songti SC Regular"/>
          <w:szCs w:val="21"/>
          <w:lang w:eastAsia="zh-CN"/>
        </w:rPr>
        <w:t>展示</w:t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lastRenderedPageBreak/>
        <w:t>链接：在任何页面</w:t>
      </w:r>
      <w:r>
        <w:rPr>
          <w:rFonts w:ascii="Songti SC Regular" w:eastAsia="Songti SC Regular" w:hAnsi="Songti SC Regular" w:hint="eastAsia"/>
          <w:szCs w:val="21"/>
          <w:lang w:eastAsia="zh-CN"/>
        </w:rPr>
        <w:t>点击</w:t>
      </w:r>
      <w:r>
        <w:rPr>
          <w:rFonts w:ascii="Songti SC Regular" w:eastAsia="Songti SC Regular" w:hAnsi="Songti SC Regular"/>
          <w:szCs w:val="21"/>
          <w:lang w:eastAsia="zh-CN"/>
        </w:rPr>
        <w:t>Logo</w:t>
      </w:r>
      <w:r>
        <w:rPr>
          <w:rFonts w:ascii="Songti SC Regular" w:eastAsia="Songti SC Regular" w:hAnsi="Songti SC Regular"/>
          <w:szCs w:val="21"/>
          <w:lang w:eastAsia="zh-CN"/>
        </w:rPr>
        <w:t>可以返回首页</w:t>
      </w:r>
    </w:p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pStyle w:val="3"/>
        <w:numPr>
          <w:ilvl w:val="2"/>
          <w:numId w:val="0"/>
        </w:numPr>
        <w:ind w:firstLine="420"/>
        <w:rPr>
          <w:rFonts w:ascii="Songti SC Regular" w:eastAsia="Songti SC Regular" w:hAnsi="Songti SC Regular"/>
          <w:sz w:val="28"/>
          <w:szCs w:val="28"/>
          <w:lang w:eastAsia="zh-CN"/>
        </w:rPr>
      </w:pPr>
      <w:bookmarkStart w:id="5" w:name="_Toc462864486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 xml:space="preserve">2.2 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主页</w:t>
      </w:r>
      <w:proofErr w:type="gramStart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页</w:t>
      </w:r>
      <w:proofErr w:type="gramEnd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头</w:t>
      </w:r>
      <w:bookmarkEnd w:id="5"/>
    </w:p>
    <w:p w:rsidR="00A66E5F" w:rsidRDefault="00A66E5F">
      <w:pPr>
        <w:rPr>
          <w:b/>
          <w:bCs/>
          <w:sz w:val="28"/>
          <w:szCs w:val="28"/>
          <w:lang w:eastAsia="zh-CN"/>
        </w:rPr>
      </w:pPr>
    </w:p>
    <w:p w:rsidR="00A66E5F" w:rsidRDefault="000E6623">
      <w:pPr>
        <w:rPr>
          <w:rFonts w:ascii="Songti SC Regular" w:eastAsia="Songti SC Regular" w:hAnsi="Songti SC Regular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937250" cy="173990"/>
            <wp:effectExtent l="0" t="0" r="6350" b="16510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73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ngti SC Regular" w:eastAsia="Songti SC Regular" w:hAnsi="Songti SC Regular"/>
          <w:szCs w:val="21"/>
          <w:lang w:eastAsia="zh-CN"/>
        </w:rPr>
        <w:t>展现形式：</w:t>
      </w:r>
      <w:r>
        <w:rPr>
          <w:rFonts w:ascii="Songti SC Regular" w:eastAsia="Songti SC Regular" w:hAnsi="Songti SC Regular" w:hint="eastAsia"/>
          <w:szCs w:val="21"/>
          <w:lang w:eastAsia="zh-CN"/>
        </w:rPr>
        <w:t>区域显示内容，根据用户是否已登录显示有区别。</w:t>
      </w:r>
    </w:p>
    <w:p w:rsidR="00A66E5F" w:rsidRDefault="000E6623">
      <w:pPr>
        <w:pStyle w:val="11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有提示表语</w:t>
      </w:r>
      <w:r>
        <w:rPr>
          <w:rFonts w:ascii="Songti SC Regular" w:eastAsia="Songti SC Regular" w:hAnsi="Songti SC Regular"/>
          <w:szCs w:val="21"/>
          <w:lang w:eastAsia="zh-CN"/>
        </w:rPr>
        <w:t>：</w:t>
      </w:r>
      <w:r>
        <w:rPr>
          <w:rFonts w:ascii="Songti SC Regular" w:eastAsia="Songti SC Regular" w:hAnsi="Songti SC Regular" w:hint="eastAsia"/>
          <w:szCs w:val="21"/>
          <w:lang w:eastAsia="zh-CN"/>
        </w:rPr>
        <w:t>欢迎来到百图生物！</w:t>
      </w:r>
    </w:p>
    <w:p w:rsidR="00A66E5F" w:rsidRDefault="000E6623">
      <w:pPr>
        <w:pStyle w:val="11"/>
        <w:numPr>
          <w:ilvl w:val="0"/>
          <w:numId w:val="2"/>
        </w:numPr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已</w:t>
      </w:r>
      <w:r>
        <w:rPr>
          <w:rFonts w:ascii="Songti SC Regular" w:eastAsia="Songti SC Regular" w:hAnsi="Songti SC Regular"/>
          <w:szCs w:val="21"/>
          <w:lang w:eastAsia="zh-CN"/>
        </w:rPr>
        <w:t>登录用户，展示</w:t>
      </w:r>
      <w:r>
        <w:rPr>
          <w:rFonts w:ascii="Songti SC Regular" w:eastAsia="Songti SC Regular" w:hAnsi="Songti SC Regular" w:hint="eastAsia"/>
          <w:szCs w:val="21"/>
          <w:lang w:eastAsia="zh-CN"/>
        </w:rPr>
        <w:t>：</w:t>
      </w:r>
    </w:p>
    <w:p w:rsidR="00A66E5F" w:rsidRDefault="000E6623">
      <w:pPr>
        <w:ind w:left="1440"/>
        <w:rPr>
          <w:rFonts w:ascii="Songti SC Regular" w:eastAsia="Songti SC Regular" w:hAnsi="Songti SC Regular"/>
          <w:lang w:eastAsia="zh-CN"/>
        </w:rPr>
      </w:pP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2552700</wp:posOffset>
                </wp:positionH>
                <wp:positionV relativeFrom="paragraph">
                  <wp:posOffset>-628650</wp:posOffset>
                </wp:positionV>
                <wp:extent cx="1133475" cy="561975"/>
                <wp:effectExtent l="19050" t="0" r="28575" b="180975"/>
                <wp:wrapNone/>
                <wp:docPr id="16" name="圆角矩形标注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475" cy="561975"/>
                        </a:xfrm>
                        <a:prstGeom prst="wedgeRoundRectCallout">
                          <a:avLst>
                            <a:gd name="adj1" fmla="val -47724"/>
                            <a:gd name="adj2" fmla="val 7267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66E5F" w:rsidRDefault="000E6623">
                            <w:pPr>
                              <w:jc w:val="center"/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登陆后还显示“注册”不合理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zh-CN"/>
                              </w:rPr>
                              <w:t>理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zh-CN"/>
                              </w:rPr>
                              <w:t>，应该拿掉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shape id="_x0000_s1026" o:spid="_x0000_s1026" o:spt="62" type="#_x0000_t62" style="position:absolute;left:0pt;margin-left:201pt;margin-top:-49.5pt;height:44.25pt;width:89.25pt;z-index:251660288;v-text-anchor:middle;mso-width-relative:page;mso-height-relative:page;" fillcolor="#5B9BD5 [3204]" filled="t" stroked="t" coordsize="21600,21600" o:gfxdata="UEsDBAoAAAAAAIdO4kAAAAAAAAAAAAAAAAAEAAAAZHJzL1BLAwQUAAAACACHTuJA7UcHddoAAAAL&#10;AQAADwAAAGRycy9kb3ducmV2LnhtbE2PwU7DMBBE70j8g7VIXFBrJ9CShjiVQAIJiQMEPsCN3SRq&#10;vI7iTVL+nuUEt9nd0eybYn/2vZjdGLuAGpK1AuGwDrbDRsPX5/MqAxHJoDV9QKfh20XYl5cXhclt&#10;WPDDzRU1gkMw5kZDSzTkUsa6dd7EdRgc8u0YRm+Ix7GRdjQLh/tepkptpTcd8ofWDO6pdfWpmryG&#10;98dFZrcvN3RsXuft6Y3GtJrutb6+StQDCHJn+jPDLz6jQ8lMhzChjaLXcKdS7kIaVrsdC3ZsMrUB&#10;ceBNwkKWhfzfofwBUEsDBBQAAAAIAIdO4kDJj9cHwAIAAGcFAAAOAAAAZHJzL2Uyb0RvYy54bWyt&#10;VEtvEzEQviPxHyzf281ut9kmalKliYqQKlq1IM6O1/tAfmE72ZQfUO6ckUBcgDNnfk4LP4Oxd9Nu&#10;gRNiD94Zz3ge3zwOjzaCozUztlZyguPdAUZMUpXXspzgF89Pdg4wso7InHAl2QRfMYuPpo8fHTZ6&#10;zBJVKZ4zg8CItONGT3DlnB5HkaUVE8TuKs0kCAtlBHHAmjLKDWnAuuBRMhgMo0aZXBtFmbVwu2iF&#10;eBrsFwWj7qwoLHOITzDE5sJpwrn0ZzQ9JOPSEF3VtAuD/EMUgtQSnN6ZWhBH0MrUf5gSNTXKqsLt&#10;UiUiVRQ1ZSEHyCYe/JbNZUU0C7kAOFbfwWT/n1n6bH1uUJ1D7YYYSSKgRjfvr39+fvfjw9eb759u&#10;P769/fYFgRCQarQdw4NLfW46zgLp094URvg/JIQ2Ad2rO3TZxiEKl3G8t5dm+xhRkO0P4xHQYCa6&#10;f62NdU+YEsgTE9ywvGQXaiXzC6jjnHCuVi6gTNan1gW48y5mkr+KMSoEh+qtCUc7aZYlaVfenlLS&#10;V8qSYbZtgZ7OXl8nHg6HWRdn5xYi3kbqY7CK1/lJzXlgTLmcc4MgBkjyeHS82Cb5QI1L1AAiSTaA&#10;pqQEGr/gxAEpNJTCyhIjwkuYKOpMyPjBa9t3ksZZPJq3ShXJWed6AF8XdqceoH5gx2exILZqnwRR&#10;i5ioHUwlr8UEH3hDW0tcghHfBW3dPeU2y03XDEuVX0EzGdVOmdX0pAYPp8S6c2KgMJArrAp3BkfB&#10;FQCgOgqjSpk3f7v3+tDtIMWogTEFcF6viGEY8acS5mAUp6mf68Ck+1kCjOlLln2JXIm5gsJAq0B0&#10;gfT6jm/JwijxEjbKzHsFEZEUfLdl6Ji5a9cH7CTKZrOgBrOsiTuVl5p6474RpJqtnCpq51vcA9Wi&#10;0zEwzaEc3ebx66LPB637/Tj9B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O1HB3XaAAAACwEAAA8A&#10;AAAAAAAAAQAgAAAAIgAAAGRycy9kb3ducmV2LnhtbFBLAQIUABQAAAAIAIdO4kDJj9cHwAIAAGcF&#10;AAAOAAAAAAAAAAEAIAAAACkBAABkcnMvZTJvRG9jLnhtbFBLBQYAAAAABgAGAFkBAABbBgAAAAA=&#10;" adj="492,26497,14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登陆后还显示“注册”不合理理，应该拿掉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57150</wp:posOffset>
                </wp:positionV>
                <wp:extent cx="647700" cy="342900"/>
                <wp:effectExtent l="0" t="0" r="19050" b="19050"/>
                <wp:wrapNone/>
                <wp:docPr id="15" name="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5="http://schemas.microsoft.com/office/word/2012/wordml">
            <w:pict>
              <v:rect id="_x0000_s1026" o:spid="_x0000_s1026" o:spt="1" style="position:absolute;left:0pt;margin-left:168.75pt;margin-top:4.5pt;height:27pt;width:51pt;z-index:251659264;v-text-anchor:middle;mso-width-relative:page;mso-height-relative:page;" filled="f" stroked="t" coordsize="21600,21600" o:gfxdata="UEsDBAoAAAAAAIdO4kAAAAAAAAAAAAAAAAAEAAAAZHJzL1BLAwQUAAAACACHTuJA1PVpHNcAAAAI&#10;AQAADwAAAGRycy9kb3ducmV2LnhtbE2PMU/DMBSEdyT+g/WQWBC1SyC0IS+VqEQHhkoUFjYnfiRR&#10;Yzuynab8ex4TjKc7fXdXbs52ECcKsfcOYblQIMg13vSuRfh4f7ldgYhJO6MH7wjhmyJsqsuLUhfG&#10;z+6NTofUCoa4WGiELqWxkDI2HVkdF34kx96XD1YnlqGVJuiZ4XaQd0rl0urecUOnR9p21BwPk0Wo&#10;d59hu3rOdmm6yRl9bF9pPyNeXy3VE4hE5/QXht/5PB0q3lT7yZkoBoQse3zgKMKaL7F/n61Z1wh5&#10;pkBWpfx/oPoBUEsDBBQAAAAIAIdO4kDh8oLrTgIAAH4EAAAOAAAAZHJzL2Uyb0RvYy54bWytVNtu&#10;EzEQfUfiHyy/001Celt1U0WtgpAqWqkgnh2vnbXkG7aTTfkZJN74iH4O4jc49m4vXJ4QeXBmPOMz&#10;nuMze3a+N5rsRIjK2YZODyaUCMtdq+ymoR/er16dUBITsy3TzoqG3olIzxcvX5z1vhYz1zndikAA&#10;YmPd+4Z2Kfm6qiLvhGHxwHlhEZQuGJbghk3VBtYD3ehqNpkcVb0LrQ+OixixezkE6aLgSyl4upYy&#10;ikR0Q3G3VNZQ1nVeq8UZqzeB+U7x8RrsH25hmLIo+gh1yRIj26D+gDKKBxedTAfcmcpJqbgoPaCb&#10;6eS3bm475kXpBeRE/0hT/H+w/N3uJhDV4u0OKbHM4I1+fPn2/f4rwQbY6X2skXTrb8LoRZi51b0M&#10;Jv+jCbIvjN49Mir2iXBsHs2PjyfgnSP0ej47hQ2U6umwDzG9Ec6QbDQ04MEKj2x3FdOQ+pCSa1m3&#10;Ulpjn9Xakr6hs8N5wWfQjtQsoZTx6CbaDSVMbyBKnkKBjE6rNh/Pp2PYrC90IDsGYaxWE/zGm/2S&#10;lmtfstgNeSWU01htVIJutTINPcmHH05ri/YyZwNL2Vq79g4cBzeIL3q+UoC9YjHdsAC1gR9MULrG&#10;IrVDU260KOlc+Py3/ZwPESBKSQ/1ouFPWxYEJfqthTxOp/N5lntx5ofHMzjheWT9PGK35sKBhylm&#10;1fNi5vykH0wZnPmIQVvmqggxy1F7oHZ0LtIwVRhVLpbLkgaJe5au7K3nGXx4wOU2OanK2z6xM5IG&#10;kRd1jAOZp+i5X7KePhuLn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L4EAABbQ29udGVudF9UeXBlc10ueG1sUEsBAhQACgAAAAAAh07iQAAAAAAA&#10;AAAAAAAAAAYAAAAAAAAAAAAQAAAAoAMAAF9yZWxzL1BLAQIUABQAAAAIAIdO4kCKFGY80QAAAJQB&#10;AAALAAAAAAAAAAEAIAAAAMQDAABfcmVscy8ucmVsc1BLAQIUAAoAAAAAAIdO4kAAAAAAAAAAAAAA&#10;AAAEAAAAAAAAAAAAEAAAAAAAAABkcnMvUEsBAhQAFAAAAAgAh07iQNT1aRzXAAAACAEAAA8AAAAA&#10;AAAAAQAgAAAAIgAAAGRycy9kb3ducmV2LnhtbFBLAQIUABQAAAAIAIdO4kDh8oLrTgIAAH4EAAAO&#10;AAAAAAAAAAEAIAAAACYBAABkcnMvZTJvRG9jLnhtbFBLBQYAAAAABgAGAFkBAADmBQAAAAA=&#10;">
                <v:fill on="f" focussize="0,0"/>
                <v:stroke weight="2pt" color="#FF0000 [3204]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eastAsia="zh-CN"/>
        </w:rPr>
        <w:drawing>
          <wp:inline distT="0" distB="0" distL="114300" distR="114300">
            <wp:extent cx="2809240" cy="1057275"/>
            <wp:effectExtent l="0" t="0" r="0" b="9525"/>
            <wp:docPr id="1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924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left="420"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2.</w:t>
      </w:r>
      <w:r>
        <w:rPr>
          <w:rFonts w:ascii="Songti SC Regular" w:eastAsia="Songti SC Regular" w:hAnsi="Songti SC Regular" w:hint="eastAsia"/>
          <w:szCs w:val="21"/>
          <w:lang w:eastAsia="zh-CN"/>
        </w:rPr>
        <w:t>未登录用户，显示：</w:t>
      </w:r>
    </w:p>
    <w:p w:rsidR="00A66E5F" w:rsidRDefault="000E6623">
      <w:pPr>
        <w:ind w:left="1440"/>
        <w:rPr>
          <w:rFonts w:ascii="Songti SC Regular" w:eastAsia="Songti SC Regular" w:hAnsi="Songti SC Regular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1581150" cy="304800"/>
            <wp:effectExtent l="0" t="0" r="0" b="0"/>
            <wp:docPr id="17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链接：</w:t>
      </w:r>
    </w:p>
    <w:p w:rsidR="00A66E5F" w:rsidRDefault="000E6623">
      <w:pPr>
        <w:pStyle w:val="11"/>
        <w:numPr>
          <w:ilvl w:val="0"/>
          <w:numId w:val="3"/>
        </w:numPr>
        <w:ind w:left="126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点击我的账户，</w:t>
      </w:r>
      <w:r>
        <w:rPr>
          <w:rFonts w:ascii="Songti SC Regular" w:eastAsia="Songti SC Regular" w:hAnsi="Songti SC Regular" w:hint="eastAsia"/>
          <w:szCs w:val="21"/>
          <w:lang w:eastAsia="zh-CN"/>
        </w:rPr>
        <w:t>跳转到个人中心</w:t>
      </w:r>
      <w:r>
        <w:rPr>
          <w:rFonts w:ascii="Songti SC Regular" w:eastAsia="Songti SC Regular" w:hAnsi="Songti SC Regular"/>
          <w:szCs w:val="21"/>
          <w:lang w:eastAsia="zh-CN"/>
        </w:rPr>
        <w:t>首页</w:t>
      </w:r>
    </w:p>
    <w:p w:rsidR="00A66E5F" w:rsidRDefault="000E6623">
      <w:pPr>
        <w:pStyle w:val="11"/>
        <w:numPr>
          <w:ilvl w:val="0"/>
          <w:numId w:val="3"/>
        </w:numPr>
        <w:ind w:left="126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点击退出，</w:t>
      </w:r>
      <w:r>
        <w:rPr>
          <w:rFonts w:ascii="Songti SC Regular" w:eastAsia="Songti SC Regular" w:hAnsi="Songti SC Regular" w:hint="eastAsia"/>
          <w:szCs w:val="21"/>
          <w:lang w:eastAsia="zh-CN"/>
        </w:rPr>
        <w:t>退出登录</w:t>
      </w:r>
    </w:p>
    <w:p w:rsidR="00A66E5F" w:rsidRDefault="000E6623">
      <w:pPr>
        <w:pStyle w:val="3"/>
        <w:numPr>
          <w:ilvl w:val="2"/>
          <w:numId w:val="0"/>
        </w:numPr>
        <w:ind w:firstLine="420"/>
        <w:rPr>
          <w:rFonts w:ascii="Songti SC Regular" w:eastAsia="Songti SC Regular" w:hAnsi="Songti SC Regular"/>
          <w:sz w:val="28"/>
          <w:szCs w:val="28"/>
          <w:lang w:eastAsia="zh-CN"/>
        </w:rPr>
      </w:pPr>
      <w:bookmarkStart w:id="6" w:name="_Toc462864487"/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2.3</w:t>
      </w:r>
      <w:r>
        <w:rPr>
          <w:rFonts w:ascii="Songti SC Regular" w:eastAsia="Songti SC Regular" w:hAnsi="Songti SC Regular"/>
          <w:sz w:val="28"/>
          <w:szCs w:val="28"/>
          <w:lang w:eastAsia="zh-CN"/>
        </w:rPr>
        <w:t>逻辑：如果用户没有登录，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则不显示下拉菜单</w:t>
      </w:r>
      <w:r>
        <w:rPr>
          <w:rFonts w:ascii="Songti SC Regular" w:eastAsia="Songti SC Regular" w:hAnsi="Songti SC Regular"/>
          <w:sz w:val="28"/>
          <w:szCs w:val="28"/>
          <w:lang w:eastAsia="zh-CN"/>
        </w:rPr>
        <w:t>。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如果用户已登录</w:t>
      </w:r>
      <w:r>
        <w:rPr>
          <w:rFonts w:ascii="Songti SC Regular" w:eastAsia="Songti SC Regular" w:hAnsi="Songti SC Regular"/>
          <w:sz w:val="28"/>
          <w:szCs w:val="28"/>
          <w:lang w:eastAsia="zh-CN"/>
        </w:rPr>
        <w:t>，</w:t>
      </w:r>
      <w:r>
        <w:rPr>
          <w:rFonts w:ascii="Songti SC Regular" w:eastAsia="Songti SC Regular" w:hAnsi="Songti SC Regular" w:hint="eastAsia"/>
          <w:sz w:val="28"/>
          <w:szCs w:val="28"/>
          <w:lang w:eastAsia="zh-CN"/>
        </w:rPr>
        <w:t>光标放到用户名上显示下拉菜单。</w:t>
      </w:r>
      <w:bookmarkEnd w:id="6"/>
    </w:p>
    <w:p w:rsidR="00A66E5F" w:rsidRDefault="000E6623">
      <w:pPr>
        <w:spacing w:afterLines="100" w:after="312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展现形式：在页头中央位置显示搜索栏，</w:t>
      </w:r>
      <w:r>
        <w:rPr>
          <w:rFonts w:ascii="Songti SC Regular" w:eastAsia="Songti SC Regular" w:hAnsi="Songti SC Regular" w:hint="eastAsia"/>
          <w:szCs w:val="21"/>
          <w:lang w:eastAsia="zh-CN"/>
        </w:rPr>
        <w:t>与右边</w:t>
      </w:r>
      <w:r>
        <w:rPr>
          <w:rFonts w:ascii="Songti SC Regular" w:eastAsia="Songti SC Regular" w:hAnsi="Songti SC Regular"/>
          <w:szCs w:val="21"/>
          <w:lang w:eastAsia="zh-CN"/>
        </w:rPr>
        <w:t>搜索按钮对齐。搜索栏</w:t>
      </w:r>
      <w:proofErr w:type="gramStart"/>
      <w:r>
        <w:rPr>
          <w:rFonts w:ascii="Songti SC Regular" w:eastAsia="Songti SC Regular" w:hAnsi="Songti SC Regular"/>
          <w:szCs w:val="21"/>
          <w:lang w:eastAsia="zh-CN"/>
        </w:rPr>
        <w:t>以灰字显示</w:t>
      </w:r>
      <w:proofErr w:type="gramEnd"/>
      <w:r>
        <w:rPr>
          <w:rFonts w:ascii="Songti SC Regular" w:eastAsia="Songti SC Regular" w:hAnsi="Songti SC Regular"/>
          <w:szCs w:val="21"/>
          <w:lang w:eastAsia="zh-CN"/>
        </w:rPr>
        <w:t>搜索栏广告。当用户开始输入搜索词，</w:t>
      </w:r>
      <w:r>
        <w:rPr>
          <w:rFonts w:ascii="Songti SC Regular" w:eastAsia="Songti SC Regular" w:hAnsi="Songti SC Regular" w:hint="eastAsia"/>
          <w:szCs w:val="21"/>
          <w:lang w:eastAsia="zh-CN"/>
        </w:rPr>
        <w:t>出现下拉框</w:t>
      </w:r>
      <w:r>
        <w:rPr>
          <w:rFonts w:ascii="Songti SC Regular" w:eastAsia="Songti SC Regular" w:hAnsi="Songti SC Regular"/>
          <w:szCs w:val="21"/>
          <w:lang w:eastAsia="zh-CN"/>
        </w:rPr>
        <w:t>提供相关搜索自动完成词汇。</w:t>
      </w:r>
      <w:r>
        <w:rPr>
          <w:rFonts w:ascii="Songti SC Regular" w:eastAsia="Songti SC Regular" w:hAnsi="Songti SC Regular" w:hint="eastAsia"/>
          <w:szCs w:val="21"/>
          <w:lang w:eastAsia="zh-CN"/>
        </w:rPr>
        <w:t>搜索栏</w:t>
      </w:r>
      <w:r>
        <w:rPr>
          <w:rFonts w:ascii="Songti SC Regular" w:eastAsia="Songti SC Regular" w:hAnsi="Songti SC Regular"/>
          <w:szCs w:val="21"/>
          <w:lang w:eastAsia="zh-CN"/>
        </w:rPr>
        <w:t>下方显示热门搜索词。</w:t>
      </w:r>
      <w:r>
        <w:rPr>
          <w:rFonts w:ascii="Songti SC Regular" w:eastAsia="Songti SC Regular" w:hAnsi="Songti SC Regular" w:hint="eastAsia"/>
          <w:szCs w:val="21"/>
          <w:lang w:eastAsia="zh-CN"/>
        </w:rPr>
        <w:t>当用户进行搜索后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热门搜索词</w:t>
      </w:r>
      <w:r>
        <w:rPr>
          <w:rFonts w:ascii="Songti SC Regular" w:eastAsia="Songti SC Regular" w:hAnsi="Songti SC Regular"/>
          <w:szCs w:val="21"/>
          <w:lang w:eastAsia="zh-CN"/>
        </w:rPr>
        <w:t>改为相关搜索词。</w:t>
      </w:r>
    </w:p>
    <w:p w:rsidR="00A66E5F" w:rsidRDefault="000E6623">
      <w:pPr>
        <w:spacing w:afterLines="100" w:after="312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lastRenderedPageBreak/>
        <w:t>链接：输入信息后，</w:t>
      </w:r>
      <w:r>
        <w:rPr>
          <w:rFonts w:ascii="Songti SC Regular" w:eastAsia="Songti SC Regular" w:hAnsi="Songti SC Regular" w:hint="eastAsia"/>
          <w:szCs w:val="21"/>
          <w:lang w:eastAsia="zh-CN"/>
        </w:rPr>
        <w:t>点击</w:t>
      </w:r>
      <w:r>
        <w:rPr>
          <w:rFonts w:ascii="Songti SC Regular" w:eastAsia="Songti SC Regular" w:hAnsi="Songti SC Regular"/>
          <w:szCs w:val="21"/>
          <w:lang w:eastAsia="zh-CN"/>
        </w:rPr>
        <w:t>“</w:t>
      </w:r>
      <w:r>
        <w:rPr>
          <w:rFonts w:ascii="Songti SC Regular" w:eastAsia="Songti SC Regular" w:hAnsi="Songti SC Regular" w:hint="eastAsia"/>
          <w:szCs w:val="21"/>
          <w:lang w:eastAsia="zh-CN"/>
        </w:rPr>
        <w:t>搜索</w:t>
      </w:r>
      <w:r>
        <w:rPr>
          <w:rFonts w:ascii="Songti SC Regular" w:eastAsia="Songti SC Regular" w:hAnsi="Songti SC Regular"/>
          <w:szCs w:val="21"/>
          <w:lang w:eastAsia="zh-CN"/>
        </w:rPr>
        <w:t>”</w:t>
      </w:r>
      <w:r>
        <w:rPr>
          <w:rFonts w:ascii="Songti SC Regular" w:eastAsia="Songti SC Regular" w:hAnsi="Songti SC Regular" w:hint="eastAsia"/>
          <w:szCs w:val="21"/>
          <w:lang w:eastAsia="zh-CN"/>
        </w:rPr>
        <w:t>按钮</w:t>
      </w:r>
      <w:r>
        <w:rPr>
          <w:rFonts w:ascii="Songti SC Regular" w:eastAsia="Songti SC Regular" w:hAnsi="Songti SC Regular"/>
          <w:szCs w:val="21"/>
          <w:lang w:eastAsia="zh-CN"/>
        </w:rPr>
        <w:t>，进入搜索结果页。用户也可以直接点击热门搜索词进行搜索。</w:t>
      </w:r>
    </w:p>
    <w:p w:rsidR="00A66E5F" w:rsidRDefault="000E6623">
      <w:pPr>
        <w:spacing w:afterLines="100" w:after="312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逻辑：搜索栏热门</w:t>
      </w:r>
      <w:proofErr w:type="gramStart"/>
      <w:r>
        <w:rPr>
          <w:rFonts w:ascii="Songti SC Regular" w:eastAsia="Songti SC Regular" w:hAnsi="Songti SC Regular"/>
          <w:szCs w:val="21"/>
          <w:lang w:eastAsia="zh-CN"/>
        </w:rPr>
        <w:t>搜索词需调用</w:t>
      </w:r>
      <w:proofErr w:type="gramEnd"/>
      <w:r>
        <w:rPr>
          <w:rFonts w:ascii="Songti SC Regular" w:eastAsia="Songti SC Regular" w:hAnsi="Songti SC Regular"/>
          <w:szCs w:val="21"/>
          <w:lang w:eastAsia="zh-CN"/>
        </w:rPr>
        <w:t>后台内容（搜索需要与后台管理对接）。</w:t>
      </w:r>
      <w:r>
        <w:rPr>
          <w:rFonts w:ascii="Songti SC Regular" w:eastAsia="Songti SC Regular" w:hAnsi="Songti SC Regular" w:hint="eastAsia"/>
          <w:szCs w:val="21"/>
          <w:lang w:eastAsia="zh-CN"/>
        </w:rPr>
        <w:t>搜索</w:t>
      </w:r>
      <w:r>
        <w:rPr>
          <w:rFonts w:ascii="Songti SC Regular" w:eastAsia="Songti SC Regular" w:hAnsi="Songti SC Regular"/>
          <w:szCs w:val="21"/>
          <w:lang w:eastAsia="zh-CN"/>
        </w:rPr>
        <w:t>按钮把搜索词传送到搜索引擎。如果用户没有输入搜索词而直接点搜索按钮，</w:t>
      </w:r>
      <w:r>
        <w:rPr>
          <w:rFonts w:ascii="Songti SC Regular" w:eastAsia="Songti SC Regular" w:hAnsi="Songti SC Regular" w:hint="eastAsia"/>
          <w:szCs w:val="21"/>
          <w:lang w:eastAsia="zh-CN"/>
        </w:rPr>
        <w:t>则默认</w:t>
      </w:r>
      <w:r>
        <w:rPr>
          <w:rFonts w:ascii="Songti SC Regular" w:eastAsia="Songti SC Regular" w:hAnsi="Songti SC Regular"/>
          <w:szCs w:val="21"/>
          <w:lang w:eastAsia="zh-CN"/>
        </w:rPr>
        <w:t>跳入</w:t>
      </w:r>
      <w:r>
        <w:rPr>
          <w:rFonts w:ascii="Songti SC Regular" w:eastAsia="Songti SC Regular" w:hAnsi="Songti SC Regular" w:hint="eastAsia"/>
          <w:szCs w:val="21"/>
          <w:lang w:eastAsia="zh-CN"/>
        </w:rPr>
        <w:t>全部商品页面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A66E5F">
      <w:pPr>
        <w:spacing w:afterLines="100" w:after="312"/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pStyle w:val="3"/>
        <w:numPr>
          <w:ilvl w:val="2"/>
          <w:numId w:val="0"/>
        </w:numPr>
        <w:ind w:firstLine="420"/>
        <w:rPr>
          <w:rFonts w:ascii="Songti SC Regular" w:eastAsia="Songti SC Regular" w:hAnsi="Songti SC Regular"/>
          <w:lang w:eastAsia="zh-CN"/>
        </w:rPr>
      </w:pPr>
      <w:bookmarkStart w:id="7" w:name="_Toc462864488"/>
      <w:r>
        <w:rPr>
          <w:rFonts w:ascii="Songti SC Regular" w:eastAsia="Songti SC Regular" w:hAnsi="Songti SC Regular" w:hint="eastAsia"/>
          <w:lang w:eastAsia="zh-CN"/>
        </w:rPr>
        <w:t>2.4</w:t>
      </w:r>
      <w:r>
        <w:rPr>
          <w:rFonts w:ascii="Songti SC Regular" w:eastAsia="Songti SC Regular" w:hAnsi="Songti SC Regular" w:hint="eastAsia"/>
          <w:lang w:eastAsia="zh-CN"/>
        </w:rPr>
        <w:t>主导航区</w:t>
      </w:r>
      <w:bookmarkEnd w:id="7"/>
    </w:p>
    <w:p w:rsidR="00A66E5F" w:rsidRDefault="000E6623">
      <w:pPr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938520" cy="1565910"/>
            <wp:effectExtent l="0" t="0" r="5080" b="15240"/>
            <wp:docPr id="19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1565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spacing w:afterLines="50" w:after="156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展示：分两部分，</w:t>
      </w:r>
      <w:r>
        <w:rPr>
          <w:rFonts w:ascii="Songti SC Regular" w:eastAsia="Songti SC Regular" w:hAnsi="Songti SC Regular" w:hint="eastAsia"/>
          <w:szCs w:val="21"/>
          <w:lang w:eastAsia="zh-CN"/>
        </w:rPr>
        <w:t>上侧</w:t>
      </w:r>
      <w:r>
        <w:rPr>
          <w:rFonts w:ascii="Songti SC Regular" w:eastAsia="Songti SC Regular" w:hAnsi="Songti SC Regular"/>
          <w:szCs w:val="21"/>
          <w:lang w:eastAsia="zh-CN"/>
        </w:rPr>
        <w:t>为分类菜单，</w:t>
      </w:r>
      <w:r>
        <w:rPr>
          <w:rFonts w:ascii="Songti SC Regular" w:eastAsia="Songti SC Regular" w:hAnsi="Songti SC Regular" w:hint="eastAsia"/>
          <w:szCs w:val="21"/>
          <w:lang w:eastAsia="zh-CN"/>
        </w:rPr>
        <w:t>根据不同类别页面</w:t>
      </w:r>
      <w:r>
        <w:rPr>
          <w:rFonts w:ascii="Songti SC Regular" w:eastAsia="Songti SC Regular" w:hAnsi="Songti SC Regular"/>
          <w:szCs w:val="21"/>
          <w:lang w:eastAsia="zh-CN"/>
        </w:rPr>
        <w:t>链接会不同</w:t>
      </w:r>
      <w:r>
        <w:rPr>
          <w:rFonts w:ascii="Songti SC Regular" w:eastAsia="Songti SC Regular" w:hAnsi="Songti SC Regular" w:hint="eastAsia"/>
          <w:szCs w:val="21"/>
          <w:lang w:eastAsia="zh-CN"/>
        </w:rPr>
        <w:t>，下侧为主搜索框。可以通过产品名称、商家及货号进行搜索。</w:t>
      </w:r>
    </w:p>
    <w:p w:rsidR="00A66E5F" w:rsidRDefault="000E6623">
      <w:pPr>
        <w:spacing w:afterLines="50" w:after="156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链接：</w:t>
      </w:r>
      <w:r>
        <w:rPr>
          <w:rFonts w:ascii="Songti SC Regular" w:eastAsia="Songti SC Regular" w:hAnsi="Songti SC Regular" w:hint="eastAsia"/>
          <w:szCs w:val="21"/>
          <w:lang w:eastAsia="zh-CN"/>
        </w:rPr>
        <w:t>上侧每个</w:t>
      </w:r>
      <w:proofErr w:type="gramStart"/>
      <w:r>
        <w:rPr>
          <w:rFonts w:ascii="Songti SC Regular" w:eastAsia="Songti SC Regular" w:hAnsi="Songti SC Regular" w:hint="eastAsia"/>
          <w:szCs w:val="21"/>
          <w:lang w:eastAsia="zh-CN"/>
        </w:rPr>
        <w:t>版块</w:t>
      </w:r>
      <w:proofErr w:type="gramEnd"/>
      <w:r>
        <w:rPr>
          <w:rFonts w:ascii="Songti SC Regular" w:eastAsia="Songti SC Regular" w:hAnsi="Songti SC Regular" w:hint="eastAsia"/>
          <w:szCs w:val="21"/>
          <w:lang w:eastAsia="zh-CN"/>
        </w:rPr>
        <w:t>都为一个</w:t>
      </w:r>
      <w:r>
        <w:rPr>
          <w:rFonts w:ascii="Songti SC Regular" w:eastAsia="Songti SC Regular" w:hAnsi="Songti SC Regular"/>
          <w:szCs w:val="21"/>
          <w:lang w:eastAsia="zh-CN"/>
        </w:rPr>
        <w:t>链接，</w:t>
      </w:r>
      <w:r>
        <w:rPr>
          <w:rFonts w:ascii="Songti SC Regular" w:eastAsia="Songti SC Regular" w:hAnsi="Songti SC Regular" w:hint="eastAsia"/>
          <w:szCs w:val="21"/>
          <w:lang w:eastAsia="zh-CN"/>
        </w:rPr>
        <w:t>例：点击试剂会跳转至试剂商品界面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0E6623">
      <w:pPr>
        <w:pStyle w:val="3"/>
        <w:numPr>
          <w:ilvl w:val="2"/>
          <w:numId w:val="0"/>
        </w:numPr>
        <w:ind w:firstLine="420"/>
        <w:rPr>
          <w:lang w:eastAsia="zh-CN"/>
        </w:rPr>
      </w:pPr>
      <w:bookmarkStart w:id="8" w:name="_Toc462864489"/>
      <w:r>
        <w:rPr>
          <w:rFonts w:hint="eastAsia"/>
          <w:lang w:eastAsia="zh-CN"/>
        </w:rPr>
        <w:lastRenderedPageBreak/>
        <w:t>2.4.1</w:t>
      </w:r>
      <w:r>
        <w:rPr>
          <w:rFonts w:hint="eastAsia"/>
          <w:lang w:eastAsia="zh-CN"/>
        </w:rPr>
        <w:t>页尾</w:t>
      </w:r>
      <w:r>
        <w:rPr>
          <w:lang w:eastAsia="zh-CN"/>
        </w:rPr>
        <w:t>区域</w:t>
      </w:r>
      <w:bookmarkEnd w:id="8"/>
    </w:p>
    <w:p w:rsidR="00A66E5F" w:rsidRDefault="000E6623">
      <w:pPr>
        <w:rPr>
          <w:rFonts w:ascii="Songti SC Regular" w:eastAsia="Songti SC Regular" w:hAnsi="Songti SC Regular"/>
          <w:szCs w:val="21"/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5940425" cy="2607945"/>
            <wp:effectExtent l="0" t="0" r="3175" b="1905"/>
            <wp:docPr id="1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ngti SC Regular" w:eastAsia="Songti SC Regular" w:hAnsi="Songti SC Regular"/>
          <w:szCs w:val="21"/>
          <w:lang w:eastAsia="zh-CN"/>
        </w:rPr>
        <w:t>展示：广告语以及备案号，</w:t>
      </w:r>
      <w:r>
        <w:rPr>
          <w:rFonts w:ascii="Songti SC Regular" w:eastAsia="Songti SC Regular" w:hAnsi="Songti SC Regular" w:hint="eastAsia"/>
          <w:szCs w:val="21"/>
          <w:lang w:eastAsia="zh-CN"/>
        </w:rPr>
        <w:t>购物指南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积分兑换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关于我们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商家服务等。</w:t>
      </w:r>
    </w:p>
    <w:p w:rsidR="00A66E5F" w:rsidRDefault="000E6623">
      <w:pPr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链接：</w:t>
      </w:r>
      <w:r>
        <w:rPr>
          <w:rFonts w:ascii="Songti SC Regular" w:eastAsia="Songti SC Regular" w:hAnsi="Songti SC Regular" w:hint="eastAsia"/>
          <w:szCs w:val="21"/>
          <w:lang w:eastAsia="zh-CN"/>
        </w:rPr>
        <w:t>商家网站链接</w:t>
      </w:r>
    </w:p>
    <w:p w:rsidR="00A66E5F" w:rsidRDefault="000E6623">
      <w:pPr>
        <w:rPr>
          <w:rFonts w:ascii="Songti SC Regular" w:eastAsia="Songti SC Regular" w:hAnsi="Songti SC Regular"/>
          <w:color w:val="FF0000"/>
          <w:lang w:eastAsia="zh-CN"/>
        </w:rPr>
      </w:pPr>
      <w:r>
        <w:rPr>
          <w:rFonts w:ascii="Songti SC Regular" w:eastAsia="Songti SC Regular" w:hAnsi="Songti SC Regular"/>
          <w:color w:val="FF0000"/>
          <w:highlight w:val="yellow"/>
          <w:lang w:eastAsia="zh-CN"/>
        </w:rPr>
        <w:t>内容需要</w:t>
      </w:r>
      <w:r>
        <w:rPr>
          <w:rFonts w:ascii="Songti SC Regular" w:eastAsia="Songti SC Regular" w:hAnsi="Songti SC Regular" w:hint="eastAsia"/>
          <w:color w:val="FF0000"/>
          <w:highlight w:val="yellow"/>
          <w:lang w:eastAsia="zh-CN"/>
        </w:rPr>
        <w:t>商家</w:t>
      </w:r>
      <w:r>
        <w:rPr>
          <w:rFonts w:ascii="Songti SC Regular" w:eastAsia="Songti SC Regular" w:hAnsi="Songti SC Regular"/>
          <w:color w:val="FF0000"/>
          <w:highlight w:val="yellow"/>
          <w:lang w:eastAsia="zh-CN"/>
        </w:rPr>
        <w:t>提供</w:t>
      </w:r>
    </w:p>
    <w:p w:rsidR="00A66E5F" w:rsidRDefault="000E6623">
      <w:pPr>
        <w:pStyle w:val="2"/>
        <w:numPr>
          <w:ilvl w:val="1"/>
          <w:numId w:val="0"/>
        </w:numPr>
        <w:ind w:firstLine="420"/>
        <w:rPr>
          <w:rFonts w:ascii="Songti SC Regular" w:eastAsia="Songti SC Regular" w:hAnsi="Songti SC Regular"/>
          <w:lang w:eastAsia="zh-CN"/>
        </w:rPr>
      </w:pPr>
      <w:bookmarkStart w:id="9" w:name="_Toc462864490"/>
      <w:r>
        <w:rPr>
          <w:rFonts w:ascii="Songti SC Regular" w:eastAsia="Songti SC Regular" w:hAnsi="Songti SC Regular" w:hint="eastAsia"/>
          <w:lang w:eastAsia="zh-CN"/>
        </w:rPr>
        <w:t>2.5</w:t>
      </w:r>
      <w:r>
        <w:rPr>
          <w:rFonts w:ascii="Songti SC Regular" w:eastAsia="Songti SC Regular" w:hAnsi="Songti SC Regular" w:hint="eastAsia"/>
          <w:lang w:eastAsia="zh-CN"/>
        </w:rPr>
        <w:t>登录</w:t>
      </w:r>
      <w:bookmarkEnd w:id="9"/>
    </w:p>
    <w:p w:rsidR="00A66E5F" w:rsidRDefault="000E6623">
      <w:pPr>
        <w:ind w:firstLine="420"/>
        <w:rPr>
          <w:szCs w:val="21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快捷登录：</w:t>
      </w:r>
    </w:p>
    <w:p w:rsidR="00A66E5F" w:rsidRDefault="000E6623">
      <w:pPr>
        <w:jc w:val="center"/>
      </w:pPr>
      <w:r>
        <w:rPr>
          <w:noProof/>
          <w:lang w:eastAsia="zh-CN"/>
        </w:rPr>
        <w:lastRenderedPageBreak/>
        <w:drawing>
          <wp:inline distT="0" distB="0" distL="114300" distR="114300">
            <wp:extent cx="3075940" cy="3285490"/>
            <wp:effectExtent l="0" t="0" r="10160" b="10160"/>
            <wp:docPr id="2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75940" cy="3285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jc w:val="both"/>
        <w:rPr>
          <w:lang w:eastAsia="zh-CN"/>
        </w:rPr>
      </w:pPr>
      <w:r>
        <w:rPr>
          <w:rFonts w:hint="eastAsia"/>
          <w:szCs w:val="21"/>
          <w:lang w:eastAsia="zh-CN"/>
        </w:rPr>
        <w:t>用户名和密码登录</w:t>
      </w:r>
      <w:r>
        <w:rPr>
          <w:rFonts w:hint="eastAsia"/>
          <w:lang w:eastAsia="zh-CN"/>
        </w:rPr>
        <w:t>：</w:t>
      </w:r>
    </w:p>
    <w:p w:rsidR="00A66E5F" w:rsidRDefault="000E6623">
      <w:pPr>
        <w:jc w:val="center"/>
        <w:rPr>
          <w:lang w:eastAsia="zh-CN"/>
        </w:rPr>
      </w:pPr>
      <w:r>
        <w:rPr>
          <w:noProof/>
          <w:lang w:eastAsia="zh-CN"/>
        </w:rPr>
        <w:drawing>
          <wp:inline distT="0" distB="0" distL="114300" distR="114300">
            <wp:extent cx="3085465" cy="3295015"/>
            <wp:effectExtent l="0" t="0" r="635" b="635"/>
            <wp:docPr id="20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3"/>
        <w:numPr>
          <w:ilvl w:val="2"/>
          <w:numId w:val="0"/>
        </w:numPr>
        <w:ind w:firstLine="420"/>
        <w:rPr>
          <w:rFonts w:ascii="Songti SC Regular" w:eastAsia="Songti SC Regular" w:hAnsi="Songti SC Regular"/>
          <w:lang w:eastAsia="zh-CN"/>
        </w:rPr>
      </w:pPr>
      <w:bookmarkStart w:id="10" w:name="_Toc462864491"/>
      <w:r>
        <w:rPr>
          <w:rFonts w:ascii="Songti SC Regular" w:eastAsia="Songti SC Regular" w:hAnsi="Songti SC Regular" w:hint="eastAsia"/>
          <w:lang w:eastAsia="zh-CN"/>
        </w:rPr>
        <w:t>2.5.1</w:t>
      </w:r>
      <w:r>
        <w:rPr>
          <w:rFonts w:ascii="Songti SC Regular" w:eastAsia="Songti SC Regular" w:hAnsi="Songti SC Regular" w:hint="eastAsia"/>
          <w:lang w:eastAsia="zh-CN"/>
        </w:rPr>
        <w:t>非操作流程登陆</w:t>
      </w:r>
      <w:bookmarkEnd w:id="10"/>
    </w:p>
    <w:p w:rsidR="00A66E5F" w:rsidRDefault="000E6623">
      <w:pPr>
        <w:spacing w:afterLines="50" w:after="156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非操作流程中登录，是指用户点击页头</w:t>
      </w:r>
      <w:r>
        <w:rPr>
          <w:rFonts w:ascii="Songti SC Regular" w:eastAsia="Songti SC Regular" w:hAnsi="Songti SC Regular"/>
          <w:szCs w:val="21"/>
          <w:lang w:eastAsia="zh-CN"/>
        </w:rPr>
        <w:t>“</w:t>
      </w:r>
      <w:r>
        <w:rPr>
          <w:rFonts w:ascii="Songti SC Regular" w:eastAsia="Songti SC Regular" w:hAnsi="Songti SC Regular" w:hint="eastAsia"/>
          <w:szCs w:val="21"/>
          <w:lang w:eastAsia="zh-CN"/>
        </w:rPr>
        <w:t>登录</w:t>
      </w:r>
      <w:r>
        <w:rPr>
          <w:rFonts w:ascii="Songti SC Regular" w:eastAsia="Songti SC Regular" w:hAnsi="Songti SC Regular"/>
          <w:szCs w:val="21"/>
          <w:lang w:eastAsia="zh-CN"/>
        </w:rPr>
        <w:t>”</w:t>
      </w:r>
      <w:r>
        <w:rPr>
          <w:rFonts w:ascii="Songti SC Regular" w:eastAsia="Songti SC Regular" w:hAnsi="Songti SC Regular"/>
          <w:szCs w:val="21"/>
          <w:lang w:eastAsia="zh-CN"/>
        </w:rPr>
        <w:t>进行登录的情景。</w:t>
      </w:r>
    </w:p>
    <w:p w:rsidR="00A66E5F" w:rsidRDefault="000E6623">
      <w:pPr>
        <w:spacing w:afterLines="50" w:after="156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lastRenderedPageBreak/>
        <w:t>展示：</w:t>
      </w:r>
      <w:r>
        <w:rPr>
          <w:rFonts w:ascii="Songti SC Regular" w:eastAsia="Songti SC Regular" w:hAnsi="Songti SC Regular" w:hint="eastAsia"/>
          <w:szCs w:val="21"/>
          <w:lang w:eastAsia="zh-CN"/>
        </w:rPr>
        <w:t>跳转至登录界面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显示快捷登录和用户名登录两列</w:t>
      </w:r>
      <w:r>
        <w:rPr>
          <w:rFonts w:ascii="Songti SC Regular" w:eastAsia="Songti SC Regular" w:hAnsi="Songti SC Regular"/>
          <w:szCs w:val="21"/>
          <w:lang w:eastAsia="zh-CN"/>
        </w:rPr>
        <w:t>。如果用户没</w:t>
      </w:r>
      <w:r>
        <w:rPr>
          <w:rFonts w:ascii="Songti SC Regular" w:eastAsia="Songti SC Regular" w:hAnsi="Songti SC Regular" w:hint="eastAsia"/>
          <w:szCs w:val="21"/>
          <w:lang w:eastAsia="zh-CN"/>
        </w:rPr>
        <w:t>有</w:t>
      </w:r>
      <w:r>
        <w:rPr>
          <w:rFonts w:ascii="Songti SC Regular" w:eastAsia="Songti SC Regular" w:hAnsi="Songti SC Regular"/>
          <w:szCs w:val="21"/>
          <w:lang w:eastAsia="zh-CN"/>
        </w:rPr>
        <w:t>账号，</w:t>
      </w:r>
      <w:r>
        <w:rPr>
          <w:rFonts w:ascii="Songti SC Regular" w:eastAsia="Songti SC Regular" w:hAnsi="Songti SC Regular" w:hint="eastAsia"/>
          <w:szCs w:val="21"/>
          <w:lang w:eastAsia="zh-CN"/>
        </w:rPr>
        <w:t>则可点击</w:t>
      </w:r>
      <w:r>
        <w:rPr>
          <w:rFonts w:ascii="Songti SC Regular" w:eastAsia="Songti SC Regular" w:hAnsi="Songti SC Regular"/>
          <w:szCs w:val="21"/>
          <w:lang w:eastAsia="zh-CN"/>
        </w:rPr>
        <w:t>“</w:t>
      </w:r>
      <w:r>
        <w:rPr>
          <w:rFonts w:ascii="Songti SC Regular" w:eastAsia="Songti SC Regular" w:hAnsi="Songti SC Regular" w:hint="eastAsia"/>
          <w:szCs w:val="21"/>
          <w:lang w:eastAsia="zh-CN"/>
        </w:rPr>
        <w:t>立即注册</w:t>
      </w:r>
      <w:r>
        <w:rPr>
          <w:rFonts w:ascii="Songti SC Regular" w:eastAsia="Songti SC Regular" w:hAnsi="Songti SC Regular"/>
          <w:szCs w:val="21"/>
          <w:lang w:eastAsia="zh-CN"/>
        </w:rPr>
        <w:t>”</w:t>
      </w:r>
      <w:r>
        <w:rPr>
          <w:rFonts w:ascii="Songti SC Regular" w:eastAsia="Songti SC Regular" w:hAnsi="Songti SC Regular" w:hint="eastAsia"/>
          <w:szCs w:val="21"/>
          <w:lang w:eastAsia="zh-CN"/>
        </w:rPr>
        <w:t>按钮</w:t>
      </w:r>
      <w:r>
        <w:rPr>
          <w:rFonts w:ascii="Songti SC Regular" w:eastAsia="Songti SC Regular" w:hAnsi="Songti SC Regular"/>
          <w:szCs w:val="21"/>
          <w:lang w:eastAsia="zh-CN"/>
        </w:rPr>
        <w:t>注册。如果忘记</w:t>
      </w:r>
      <w:r>
        <w:rPr>
          <w:rFonts w:ascii="Songti SC Regular" w:eastAsia="Songti SC Regular" w:hAnsi="Songti SC Regular" w:hint="eastAsia"/>
          <w:szCs w:val="21"/>
          <w:lang w:eastAsia="zh-CN"/>
        </w:rPr>
        <w:t>密码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则可点击</w:t>
      </w:r>
      <w:r>
        <w:rPr>
          <w:rFonts w:ascii="Songti SC Regular" w:eastAsia="Songti SC Regular" w:hAnsi="Songti SC Regular"/>
          <w:szCs w:val="21"/>
          <w:lang w:eastAsia="zh-CN"/>
        </w:rPr>
        <w:t>“</w:t>
      </w:r>
      <w:r>
        <w:rPr>
          <w:rFonts w:ascii="Songti SC Regular" w:eastAsia="Songti SC Regular" w:hAnsi="Songti SC Regular" w:hint="eastAsia"/>
          <w:szCs w:val="21"/>
          <w:lang w:eastAsia="zh-CN"/>
        </w:rPr>
        <w:t>忘记密码</w:t>
      </w:r>
      <w:r>
        <w:rPr>
          <w:rFonts w:ascii="Songti SC Regular" w:eastAsia="Songti SC Regular" w:hAnsi="Songti SC Regular"/>
          <w:szCs w:val="21"/>
          <w:lang w:eastAsia="zh-CN"/>
        </w:rPr>
        <w:t>”</w:t>
      </w:r>
      <w:r>
        <w:rPr>
          <w:rFonts w:ascii="Songti SC Regular" w:eastAsia="Songti SC Regular" w:hAnsi="Songti SC Regular" w:hint="eastAsia"/>
          <w:szCs w:val="21"/>
          <w:lang w:eastAsia="zh-CN"/>
        </w:rPr>
        <w:t>链接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0E6623">
      <w:pPr>
        <w:spacing w:afterLines="50" w:after="156"/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逻辑：</w:t>
      </w:r>
      <w:r>
        <w:rPr>
          <w:rFonts w:ascii="Songti SC Regular" w:eastAsia="Songti SC Regular" w:hAnsi="Songti SC Regular" w:hint="eastAsia"/>
          <w:szCs w:val="21"/>
          <w:lang w:eastAsia="zh-CN"/>
        </w:rPr>
        <w:t>用户名一</w:t>
      </w:r>
      <w:proofErr w:type="gramStart"/>
      <w:r>
        <w:rPr>
          <w:rFonts w:ascii="Songti SC Regular" w:eastAsia="Songti SC Regular" w:hAnsi="Songti SC Regular" w:hint="eastAsia"/>
          <w:szCs w:val="21"/>
          <w:lang w:eastAsia="zh-CN"/>
        </w:rPr>
        <w:t>栏</w:t>
      </w:r>
      <w:r>
        <w:rPr>
          <w:rFonts w:ascii="Songti SC Regular" w:eastAsia="Songti SC Regular" w:hAnsi="Songti SC Regular"/>
          <w:szCs w:val="21"/>
          <w:lang w:eastAsia="zh-CN"/>
        </w:rPr>
        <w:t>支持</w:t>
      </w:r>
      <w:proofErr w:type="gramEnd"/>
      <w:r>
        <w:rPr>
          <w:rFonts w:ascii="Songti SC Regular" w:eastAsia="Songti SC Regular" w:hAnsi="Songti SC Regular"/>
          <w:szCs w:val="21"/>
          <w:lang w:eastAsia="zh-CN"/>
        </w:rPr>
        <w:t>用户用用户名或者手机号码登录。</w:t>
      </w:r>
      <w:r>
        <w:rPr>
          <w:rFonts w:ascii="Songti SC Regular" w:eastAsia="Songti SC Regular" w:hAnsi="Songti SC Regular" w:hint="eastAsia"/>
          <w:szCs w:val="21"/>
          <w:lang w:eastAsia="zh-CN"/>
        </w:rPr>
        <w:t>系统自动记录</w:t>
      </w:r>
      <w:r>
        <w:rPr>
          <w:rFonts w:ascii="Songti SC Regular" w:eastAsia="Songti SC Regular" w:hAnsi="Songti SC Regular"/>
          <w:szCs w:val="21"/>
          <w:lang w:eastAsia="zh-CN"/>
        </w:rPr>
        <w:t>顾客填写内容，</w:t>
      </w:r>
      <w:r>
        <w:rPr>
          <w:rFonts w:ascii="Songti SC Regular" w:eastAsia="Songti SC Regular" w:hAnsi="Songti SC Regular" w:hint="eastAsia"/>
          <w:szCs w:val="21"/>
          <w:lang w:eastAsia="zh-CN"/>
        </w:rPr>
        <w:t>如顾客过去在浏览器登录过</w:t>
      </w:r>
      <w:r>
        <w:rPr>
          <w:rFonts w:ascii="Songti SC Regular" w:eastAsia="Songti SC Regular" w:hAnsi="Songti SC Regular"/>
          <w:szCs w:val="21"/>
          <w:lang w:eastAsia="zh-CN"/>
        </w:rPr>
        <w:t>，则登录账号自动显示顾客填写过的账号名、邮箱、</w:t>
      </w:r>
      <w:r>
        <w:rPr>
          <w:rFonts w:ascii="Songti SC Regular" w:eastAsia="Songti SC Regular" w:hAnsi="Songti SC Regular" w:hint="eastAsia"/>
          <w:szCs w:val="21"/>
          <w:lang w:eastAsia="zh-CN"/>
        </w:rPr>
        <w:t>手机号码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0E6623">
      <w:pPr>
        <w:spacing w:afterLines="50" w:after="156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ab/>
      </w:r>
      <w:r>
        <w:rPr>
          <w:rFonts w:ascii="Songti SC Regular" w:eastAsia="Songti SC Regular" w:hAnsi="Songti SC Regular" w:hint="eastAsia"/>
          <w:szCs w:val="21"/>
          <w:lang w:eastAsia="zh-CN"/>
        </w:rPr>
        <w:t>点击</w:t>
      </w:r>
      <w:r>
        <w:rPr>
          <w:rFonts w:ascii="Songti SC Regular" w:eastAsia="Songti SC Regular" w:hAnsi="Songti SC Regular"/>
          <w:szCs w:val="21"/>
          <w:lang w:eastAsia="zh-CN"/>
        </w:rPr>
        <w:t>“</w:t>
      </w:r>
      <w:r>
        <w:rPr>
          <w:rFonts w:ascii="Songti SC Regular" w:eastAsia="Songti SC Regular" w:hAnsi="Songti SC Regular" w:hint="eastAsia"/>
          <w:szCs w:val="21"/>
          <w:lang w:eastAsia="zh-CN"/>
        </w:rPr>
        <w:t>登录</w:t>
      </w:r>
      <w:r>
        <w:rPr>
          <w:rFonts w:ascii="Songti SC Regular" w:eastAsia="Songti SC Regular" w:hAnsi="Songti SC Regular"/>
          <w:szCs w:val="21"/>
          <w:lang w:eastAsia="zh-CN"/>
        </w:rPr>
        <w:t>”</w:t>
      </w:r>
      <w:r>
        <w:rPr>
          <w:rFonts w:ascii="Songti SC Regular" w:eastAsia="Songti SC Regular" w:hAnsi="Songti SC Regular" w:hint="eastAsia"/>
          <w:szCs w:val="21"/>
          <w:lang w:eastAsia="zh-CN"/>
        </w:rPr>
        <w:t>按钮</w:t>
      </w:r>
      <w:r>
        <w:rPr>
          <w:rFonts w:ascii="Songti SC Regular" w:eastAsia="Songti SC Regular" w:hAnsi="Songti SC Regular"/>
          <w:szCs w:val="21"/>
          <w:lang w:eastAsia="zh-CN"/>
        </w:rPr>
        <w:t>，系统进行一系列校验工作：</w:t>
      </w:r>
    </w:p>
    <w:p w:rsidR="00A66E5F" w:rsidRDefault="000E6623">
      <w:pPr>
        <w:pStyle w:val="11"/>
        <w:numPr>
          <w:ilvl w:val="0"/>
          <w:numId w:val="4"/>
        </w:numPr>
        <w:spacing w:afterLines="50" w:after="156"/>
        <w:ind w:left="126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登录账号、</w:t>
      </w:r>
      <w:r>
        <w:rPr>
          <w:rFonts w:ascii="Songti SC Regular" w:eastAsia="Songti SC Regular" w:hAnsi="Songti SC Regular" w:hint="eastAsia"/>
          <w:szCs w:val="21"/>
          <w:lang w:eastAsia="zh-CN"/>
        </w:rPr>
        <w:t>密码</w:t>
      </w:r>
      <w:r>
        <w:rPr>
          <w:rFonts w:ascii="Songti SC Regular" w:eastAsia="Songti SC Regular" w:hAnsi="Songti SC Regular"/>
          <w:szCs w:val="21"/>
          <w:lang w:eastAsia="zh-CN"/>
        </w:rPr>
        <w:t>是否输入。</w:t>
      </w:r>
    </w:p>
    <w:p w:rsidR="00A66E5F" w:rsidRDefault="000E6623">
      <w:pPr>
        <w:pStyle w:val="11"/>
        <w:numPr>
          <w:ilvl w:val="0"/>
          <w:numId w:val="5"/>
        </w:numPr>
        <w:spacing w:afterLines="50" w:after="156"/>
        <w:ind w:left="126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登录账号是否存在，</w:t>
      </w:r>
      <w:r>
        <w:rPr>
          <w:rFonts w:ascii="Songti SC Regular" w:eastAsia="Songti SC Regular" w:hAnsi="Songti SC Regular" w:hint="eastAsia"/>
          <w:szCs w:val="21"/>
          <w:lang w:eastAsia="zh-CN"/>
        </w:rPr>
        <w:t>如不存在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提示用户相应的信息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0E6623">
      <w:pPr>
        <w:pStyle w:val="11"/>
        <w:numPr>
          <w:ilvl w:val="0"/>
          <w:numId w:val="6"/>
        </w:numPr>
        <w:spacing w:afterLines="50" w:after="156"/>
        <w:ind w:left="126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密码是否正确，</w:t>
      </w:r>
      <w:r>
        <w:rPr>
          <w:rFonts w:ascii="Songti SC Regular" w:eastAsia="Songti SC Regular" w:hAnsi="Songti SC Regular" w:hint="eastAsia"/>
          <w:szCs w:val="21"/>
          <w:lang w:eastAsia="zh-CN"/>
        </w:rPr>
        <w:t>如不正确</w:t>
      </w:r>
      <w:r>
        <w:rPr>
          <w:rFonts w:ascii="Songti SC Regular" w:eastAsia="Songti SC Regular" w:hAnsi="Songti SC Regular"/>
          <w:szCs w:val="21"/>
          <w:lang w:eastAsia="zh-CN"/>
        </w:rPr>
        <w:t>，</w:t>
      </w:r>
      <w:r>
        <w:rPr>
          <w:rFonts w:ascii="Songti SC Regular" w:eastAsia="Songti SC Regular" w:hAnsi="Songti SC Regular" w:hint="eastAsia"/>
          <w:szCs w:val="21"/>
          <w:lang w:eastAsia="zh-CN"/>
        </w:rPr>
        <w:t>提示用户相应的信息</w:t>
      </w:r>
      <w:r>
        <w:rPr>
          <w:rFonts w:ascii="Songti SC Regular" w:eastAsia="Songti SC Regular" w:hAnsi="Songti SC Regular"/>
          <w:szCs w:val="21"/>
          <w:lang w:eastAsia="zh-CN"/>
        </w:rPr>
        <w:t>。</w:t>
      </w:r>
    </w:p>
    <w:p w:rsidR="00A66E5F" w:rsidRDefault="000E6623">
      <w:pPr>
        <w:spacing w:afterLines="50" w:after="156"/>
        <w:ind w:left="81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/>
          <w:szCs w:val="21"/>
          <w:lang w:eastAsia="zh-CN"/>
        </w:rPr>
        <w:t>登录成功后，</w:t>
      </w:r>
      <w:r>
        <w:rPr>
          <w:rFonts w:ascii="Songti SC Regular" w:eastAsia="Songti SC Regular" w:hAnsi="Songti SC Regular" w:hint="eastAsia"/>
          <w:szCs w:val="21"/>
          <w:lang w:eastAsia="zh-CN"/>
        </w:rPr>
        <w:t>页面自动跳转至首页。</w:t>
      </w:r>
    </w:p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pStyle w:val="3"/>
        <w:numPr>
          <w:ilvl w:val="2"/>
          <w:numId w:val="0"/>
        </w:numPr>
        <w:rPr>
          <w:rFonts w:ascii="Songti SC Regular" w:eastAsia="Songti SC Regular" w:hAnsi="Songti SC Regular"/>
          <w:lang w:eastAsia="zh-CN"/>
        </w:rPr>
      </w:pPr>
      <w:bookmarkStart w:id="11" w:name="_Toc462864492"/>
      <w:r>
        <w:rPr>
          <w:rFonts w:ascii="Songti SC Regular" w:eastAsia="Songti SC Regular" w:hAnsi="Songti SC Regular" w:hint="eastAsia"/>
          <w:lang w:eastAsia="zh-CN"/>
        </w:rPr>
        <w:t>2.5.2</w:t>
      </w:r>
      <w:r>
        <w:rPr>
          <w:rFonts w:ascii="Songti SC Regular" w:eastAsia="Songti SC Regular" w:hAnsi="Songti SC Regular" w:hint="eastAsia"/>
          <w:lang w:eastAsia="zh-CN"/>
        </w:rPr>
        <w:t>操作</w:t>
      </w:r>
      <w:r>
        <w:rPr>
          <w:rFonts w:ascii="Songti SC Regular" w:eastAsia="Songti SC Regular" w:hAnsi="Songti SC Regular"/>
          <w:lang w:eastAsia="zh-CN"/>
        </w:rPr>
        <w:t>流程中登录</w:t>
      </w:r>
      <w:bookmarkEnd w:id="11"/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操作流程中的登录，是指用户在进行网站中需要登录后才能进行的操作时，页面会自动跳转至登录界面，用户在该登录界面中进行登录。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适用的场景包括：</w:t>
      </w:r>
      <w:proofErr w:type="gramStart"/>
      <w:r>
        <w:rPr>
          <w:rFonts w:ascii="Songti SC Regular" w:eastAsia="Songti SC Regular" w:hAnsi="Songti SC Regular" w:hint="eastAsia"/>
          <w:lang w:val="zh-CN"/>
        </w:rPr>
        <w:t>购物车页点击</w:t>
      </w:r>
      <w:proofErr w:type="gramEnd"/>
      <w:r>
        <w:rPr>
          <w:rFonts w:ascii="Songti SC Regular" w:eastAsia="Songti SC Regular" w:hAnsi="Songti SC Regular" w:hint="eastAsia"/>
          <w:lang w:val="zh-CN"/>
        </w:rPr>
        <w:t>结算、积分兑换</w:t>
      </w:r>
      <w:r>
        <w:rPr>
          <w:rFonts w:ascii="Songti SC Regular" w:eastAsia="Songti SC Regular" w:hAnsi="Songti SC Regular"/>
          <w:lang w:val="zh-CN"/>
        </w:rPr>
        <w:t>以及其他与会员中心有关页面时。</w:t>
      </w:r>
    </w:p>
    <w:p w:rsidR="00A66E5F" w:rsidRDefault="00A66E5F">
      <w:pPr>
        <w:rPr>
          <w:rFonts w:ascii="Songti SC Regular" w:eastAsia="Songti SC Regular" w:hAnsi="Songti SC Regular"/>
          <w:lang w:eastAsia="zh-CN"/>
        </w:rPr>
      </w:pPr>
    </w:p>
    <w:p w:rsidR="00A66E5F" w:rsidRDefault="000E6623">
      <w:pPr>
        <w:pStyle w:val="3"/>
        <w:numPr>
          <w:ilvl w:val="2"/>
          <w:numId w:val="0"/>
        </w:numPr>
        <w:rPr>
          <w:rFonts w:ascii="Songti SC Regular" w:eastAsia="Songti SC Regular" w:hAnsi="Songti SC Regular"/>
          <w:lang w:eastAsia="zh-CN"/>
        </w:rPr>
      </w:pPr>
      <w:bookmarkStart w:id="12" w:name="_Toc462864493"/>
      <w:r>
        <w:rPr>
          <w:rFonts w:ascii="Songti SC Regular" w:eastAsia="Songti SC Regular" w:hAnsi="Songti SC Regular" w:hint="eastAsia"/>
          <w:lang w:eastAsia="zh-CN"/>
        </w:rPr>
        <w:t>2.6</w:t>
      </w:r>
      <w:r>
        <w:rPr>
          <w:rFonts w:ascii="Songti SC Regular" w:eastAsia="Songti SC Regular" w:hAnsi="Songti SC Regular"/>
          <w:lang w:eastAsia="zh-CN"/>
        </w:rPr>
        <w:t>忘记密码／</w:t>
      </w:r>
      <w:r>
        <w:rPr>
          <w:rFonts w:ascii="Songti SC Regular" w:eastAsia="Songti SC Regular" w:hAnsi="Songti SC Regular" w:hint="eastAsia"/>
          <w:lang w:eastAsia="zh-CN"/>
        </w:rPr>
        <w:t>找回密码</w:t>
      </w:r>
      <w:bookmarkEnd w:id="12"/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用户在登录过程中忘记密码，可以点击“忘记密码”，去找回密码。过程：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找回密码方案</w:t>
      </w:r>
      <w:proofErr w:type="gramStart"/>
      <w:r>
        <w:rPr>
          <w:rFonts w:ascii="Songti SC Regular" w:eastAsia="Songti SC Regular" w:hAnsi="Songti SC Regular" w:hint="eastAsia"/>
          <w:lang w:val="zh-CN"/>
        </w:rPr>
        <w:t>一</w:t>
      </w:r>
      <w:proofErr w:type="gramEnd"/>
      <w:r>
        <w:rPr>
          <w:rFonts w:ascii="Songti SC Regular" w:eastAsia="Songti SC Regular" w:hAnsi="Songti SC Regular" w:hint="eastAsia"/>
          <w:lang w:val="zh-CN"/>
        </w:rPr>
        <w:t>：系统双重校验，用户重设密码</w:t>
      </w:r>
      <w:r>
        <w:rPr>
          <w:rFonts w:ascii="Songti SC Regular" w:eastAsia="Songti SC Regular" w:hAnsi="Songti SC Regular"/>
          <w:color w:val="FF0000"/>
          <w:lang w:val="zh-CN"/>
        </w:rPr>
        <w:t>（</w:t>
      </w:r>
      <w:r>
        <w:rPr>
          <w:rFonts w:ascii="Songti SC Regular" w:eastAsia="Songti SC Regular" w:hAnsi="Songti SC Regular"/>
          <w:color w:val="FF0000"/>
          <w:highlight w:val="yellow"/>
          <w:lang w:val="zh-CN"/>
        </w:rPr>
        <w:t>建议</w:t>
      </w:r>
      <w:proofErr w:type="gramStart"/>
      <w:r>
        <w:rPr>
          <w:rFonts w:ascii="Songti SC Regular" w:eastAsia="Songti SC Regular" w:hAnsi="Songti SC Regular"/>
          <w:color w:val="FF0000"/>
          <w:highlight w:val="yellow"/>
          <w:lang w:val="zh-CN"/>
        </w:rPr>
        <w:t>用方案</w:t>
      </w:r>
      <w:proofErr w:type="gramEnd"/>
      <w:r>
        <w:rPr>
          <w:rFonts w:ascii="Songti SC Regular" w:eastAsia="Songti SC Regular" w:hAnsi="Songti SC Regular"/>
          <w:color w:val="FF0000"/>
          <w:highlight w:val="yellow"/>
          <w:lang w:val="zh-CN"/>
        </w:rPr>
        <w:t>1</w:t>
      </w:r>
      <w:r>
        <w:rPr>
          <w:rFonts w:ascii="Songti SC Regular" w:eastAsia="Songti SC Regular" w:hAnsi="Songti SC Regular"/>
          <w:color w:val="FF0000"/>
          <w:lang w:val="zh-CN"/>
        </w:rPr>
        <w:t>）</w:t>
      </w:r>
    </w:p>
    <w:p w:rsidR="00A66E5F" w:rsidRDefault="000E6623">
      <w:pPr>
        <w:rPr>
          <w:rFonts w:ascii="Songti SC Regular" w:eastAsia="Songti SC Regular" w:hAnsi="Songti SC Regular"/>
          <w:lang w:eastAsia="zh-CN"/>
        </w:rPr>
      </w:pPr>
      <w:r>
        <w:rPr>
          <w:rFonts w:ascii="Songti SC Regular" w:eastAsia="Songti SC Regular" w:hAnsi="Songti SC Regular"/>
          <w:lang w:eastAsia="zh-CN"/>
        </w:rPr>
        <w:object w:dxaOrig="7740" w:dyaOrig="135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7.05pt;height:67.4pt" o:ole="">
            <v:imagedata r:id="rId18" o:title=""/>
          </v:shape>
          <o:OLEObject Type="Embed" ProgID="Visio.Drawing.11" ShapeID="_x0000_i1025" DrawAspect="Content" ObjectID="_1536686666" r:id="rId19"/>
        </w:objec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找回密码方案二：系统重设密码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/>
        </w:rPr>
        <w:object w:dxaOrig="5085" w:dyaOrig="1485">
          <v:shape id="_x0000_i1026" type="#_x0000_t75" style="width:254pt;height:74.3pt" o:ole="">
            <v:imagedata r:id="rId20" o:title=""/>
          </v:shape>
          <o:OLEObject Type="Embed" ProgID="Visio.Drawing.11" ShapeID="_x0000_i1026" DrawAspect="Content" ObjectID="_1536686667" r:id="rId21"/>
        </w:objec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逻辑：</w:t>
      </w:r>
    </w:p>
    <w:p w:rsidR="00A66E5F" w:rsidRDefault="000E6623">
      <w:pPr>
        <w:pStyle w:val="a9"/>
        <w:numPr>
          <w:ilvl w:val="0"/>
          <w:numId w:val="7"/>
        </w:numPr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用户提交找回密码请求：用户在页面输入注册时填写的手机号，填写验证码，点击提交。系统验证该手机号是否存在，如果不存在，则提示用户；如果存在，则进入下一步，调用相应的短信网关发送校验</w:t>
      </w:r>
      <w:proofErr w:type="gramStart"/>
      <w:r>
        <w:rPr>
          <w:rFonts w:ascii="Songti SC Regular" w:eastAsia="Songti SC Regular" w:hAnsi="Songti SC Regular" w:hint="eastAsia"/>
          <w:lang w:val="zh-CN"/>
        </w:rPr>
        <w:t>码或者</w:t>
      </w:r>
      <w:proofErr w:type="gramEnd"/>
      <w:r>
        <w:rPr>
          <w:rFonts w:ascii="Songti SC Regular" w:eastAsia="Songti SC Regular" w:hAnsi="Songti SC Regular" w:hint="eastAsia"/>
          <w:lang w:val="zh-CN"/>
        </w:rPr>
        <w:t>重设密码。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2"/>
        <w:numPr>
          <w:ilvl w:val="1"/>
          <w:numId w:val="0"/>
        </w:numPr>
        <w:rPr>
          <w:rFonts w:ascii="Songti SC Regular" w:eastAsia="Songti SC Regular" w:hAnsi="Songti SC Regular"/>
          <w:lang w:eastAsia="zh-CN"/>
        </w:rPr>
      </w:pPr>
      <w:bookmarkStart w:id="13" w:name="_Toc462864494"/>
      <w:r>
        <w:rPr>
          <w:rFonts w:ascii="Songti SC Regular" w:eastAsia="Songti SC Regular" w:hAnsi="Songti SC Regular" w:hint="eastAsia"/>
          <w:lang w:eastAsia="zh-CN"/>
        </w:rPr>
        <w:t xml:space="preserve">2.7 </w:t>
      </w:r>
      <w:r>
        <w:rPr>
          <w:rFonts w:ascii="Songti SC Regular" w:eastAsia="Songti SC Regular" w:hAnsi="Songti SC Regular" w:hint="eastAsia"/>
          <w:lang w:eastAsia="zh-CN"/>
        </w:rPr>
        <w:t>注册</w:t>
      </w:r>
      <w:bookmarkEnd w:id="13"/>
      <w:r>
        <w:rPr>
          <w:rFonts w:ascii="Songti SC Regular" w:eastAsia="Songti SC Regular" w:hAnsi="Songti SC Regular" w:hint="eastAsia"/>
          <w:lang w:eastAsia="zh-CN"/>
        </w:rPr>
        <w:t xml:space="preserve">     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用户点击登录</w:t>
      </w:r>
      <w:r>
        <w:rPr>
          <w:rFonts w:ascii="Songti SC Regular" w:eastAsia="Songti SC Regular" w:hAnsi="Songti SC Regular"/>
          <w:lang w:val="zh-CN"/>
        </w:rPr>
        <w:t>窗口的</w:t>
      </w:r>
      <w:r>
        <w:rPr>
          <w:rFonts w:ascii="Songti SC Regular" w:eastAsia="Songti SC Regular" w:hAnsi="Songti SC Regular" w:hint="eastAsia"/>
          <w:lang w:val="zh-CN"/>
        </w:rPr>
        <w:t>“注册”按钮，进入注册页面。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买家注册示例：</w:t>
      </w:r>
    </w:p>
    <w:p w:rsidR="00A66E5F" w:rsidRDefault="000E6623">
      <w:pPr>
        <w:pStyle w:val="a9"/>
        <w:ind w:firstLine="420"/>
        <w:jc w:val="center"/>
        <w:rPr>
          <w:rFonts w:ascii="Songti SC Regular" w:eastAsia="Songti SC Regular" w:hAnsi="Songti SC Regular"/>
        </w:rPr>
      </w:pPr>
      <w:r>
        <w:rPr>
          <w:noProof/>
        </w:rPr>
        <w:lastRenderedPageBreak/>
        <w:drawing>
          <wp:inline distT="0" distB="0" distL="114300" distR="114300">
            <wp:extent cx="1238885" cy="2952115"/>
            <wp:effectExtent l="0" t="0" r="18415" b="635"/>
            <wp:docPr id="21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38885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/>
        </w:rPr>
        <w:t>展现形式</w:t>
      </w:r>
      <w:r>
        <w:rPr>
          <w:rFonts w:ascii="Songti SC Regular" w:eastAsia="Songti SC Regular" w:hAnsi="Songti SC Regular" w:hint="eastAsia"/>
        </w:rPr>
        <w:t>（买家现有形式）</w:t>
      </w:r>
      <w:r>
        <w:rPr>
          <w:rFonts w:ascii="Songti SC Regular" w:eastAsia="Songti SC Regular" w:hAnsi="Songti SC Regular"/>
        </w:rPr>
        <w:t>：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课题组</w:t>
      </w:r>
      <w:r>
        <w:rPr>
          <w:rFonts w:ascii="Songti SC Regular" w:eastAsia="Songti SC Regular" w:hAnsi="Songti SC Regular"/>
        </w:rPr>
        <w:t>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学校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公司输入栏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手机号</w:t>
      </w:r>
      <w:r>
        <w:rPr>
          <w:rFonts w:ascii="Songti SC Regular" w:eastAsia="Songti SC Regular" w:hAnsi="Songti SC Regular"/>
        </w:rPr>
        <w:t>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姓名输入栏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邮箱输入栏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密码输入栏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确认密码输入栏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验证码输入栏（附验证码图片）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手机验证码输入栏（附获取验证码链接窗口）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阅读和同意</w:t>
      </w:r>
      <w:proofErr w:type="gramStart"/>
      <w:r>
        <w:rPr>
          <w:rFonts w:ascii="Songti SC Regular" w:eastAsia="Songti SC Regular" w:hAnsi="Songti SC Regular" w:hint="eastAsia"/>
        </w:rPr>
        <w:t>《百图注册协议》勾选框</w:t>
      </w:r>
      <w:proofErr w:type="gramEnd"/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立即注册提交链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链接：点击“获取手机验证码”，系统自动发送验证码至所填手机中，如发送失败（或成功），提示相应信息。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链接：点击“立即注册”，系统提交注册信息，如注册成功或失败，提示相应的信息。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/>
        </w:rPr>
        <w:lastRenderedPageBreak/>
        <w:t>逻辑：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课题组：必填项，无数据格式验证，获取客户所在课题组。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</w:rPr>
        <w:t>学校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公司</w:t>
      </w:r>
      <w:r>
        <w:rPr>
          <w:rFonts w:ascii="Songti SC Regular" w:eastAsia="Songti SC Regular" w:hAnsi="Songti SC Regular" w:hint="eastAsia"/>
          <w:lang w:val="zh-CN"/>
        </w:rPr>
        <w:t>：必填项，无数据格式验证，获取客户所在学校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公司。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手机号：必填项，输入手机号码后，系统判断是否符合字符要求和位数限制，以及该手机号是否已经存在。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姓名：必填项，无数据格式验证，为客户基本信息。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邮箱</w:t>
      </w:r>
      <w:r>
        <w:rPr>
          <w:rFonts w:ascii="Songti SC Regular" w:eastAsia="Songti SC Regular" w:hAnsi="Songti SC Regular"/>
          <w:lang w:val="zh-CN"/>
        </w:rPr>
        <w:t>：</w:t>
      </w:r>
      <w:r>
        <w:rPr>
          <w:rFonts w:ascii="Songti SC Regular" w:eastAsia="Songti SC Regular" w:hAnsi="Songti SC Regular" w:hint="eastAsia"/>
          <w:lang w:val="zh-CN"/>
        </w:rPr>
        <w:t>必填项</w:t>
      </w:r>
      <w:r>
        <w:rPr>
          <w:rFonts w:ascii="Songti SC Regular" w:eastAsia="Songti SC Regular" w:hAnsi="Songti SC Regular"/>
          <w:lang w:val="zh-CN"/>
        </w:rPr>
        <w:t>，输入后</w:t>
      </w:r>
      <w:r>
        <w:rPr>
          <w:rFonts w:ascii="Songti SC Regular" w:eastAsia="Songti SC Regular" w:hAnsi="Songti SC Regular" w:hint="eastAsia"/>
          <w:lang w:val="zh-CN"/>
        </w:rPr>
        <w:t>邮箱后</w:t>
      </w:r>
      <w:r>
        <w:rPr>
          <w:rFonts w:ascii="Songti SC Regular" w:eastAsia="Songti SC Regular" w:hAnsi="Songti SC Regular"/>
          <w:lang w:val="zh-CN"/>
        </w:rPr>
        <w:t>，</w:t>
      </w:r>
      <w:r>
        <w:rPr>
          <w:rFonts w:ascii="Songti SC Regular" w:eastAsia="Songti SC Regular" w:hAnsi="Songti SC Regular" w:hint="eastAsia"/>
          <w:lang w:val="zh-CN"/>
        </w:rPr>
        <w:t>系统判断是否符合字符要求和格式限制，以及该邮箱号是否已经存在。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密码：必填项，输入登录密码后，系统判断密码是否符合规定的密码要求（数字与大小写字母两种符号组合，</w:t>
      </w:r>
      <w:r>
        <w:rPr>
          <w:rFonts w:ascii="Songti SC Regular" w:eastAsia="Songti SC Regular" w:hAnsi="Songti SC Regular" w:hint="eastAsia"/>
        </w:rPr>
        <w:t>6-20</w:t>
      </w:r>
      <w:r>
        <w:rPr>
          <w:rFonts w:ascii="Songti SC Regular" w:eastAsia="Songti SC Regular" w:hAnsi="Songti SC Regular" w:hint="eastAsia"/>
        </w:rPr>
        <w:t>个字符</w:t>
      </w:r>
      <w:r>
        <w:rPr>
          <w:rFonts w:ascii="Songti SC Regular" w:eastAsia="Songti SC Regular" w:hAnsi="Songti SC Regular" w:hint="eastAsia"/>
          <w:lang w:val="zh-CN"/>
        </w:rPr>
        <w:t>）。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确认密码：必填项，输入后，系统判断两次输入密码是否一致，有误则给出提示信息。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验证码：输入验证码，系统验证验证</w:t>
      </w:r>
      <w:proofErr w:type="gramStart"/>
      <w:r>
        <w:rPr>
          <w:rFonts w:ascii="Songti SC Regular" w:eastAsia="Songti SC Regular" w:hAnsi="Songti SC Regular" w:hint="eastAsia"/>
          <w:lang w:val="zh-CN"/>
        </w:rPr>
        <w:t>码是否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正确，如果错误则提示相应信息。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手机验证码：输入手机验证码，系统验证验证</w:t>
      </w:r>
      <w:proofErr w:type="gramStart"/>
      <w:r>
        <w:rPr>
          <w:rFonts w:ascii="Songti SC Regular" w:eastAsia="Songti SC Regular" w:hAnsi="Songti SC Regular" w:hint="eastAsia"/>
          <w:lang w:val="zh-CN"/>
        </w:rPr>
        <w:t>码是否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正确，如果错误则提示相应信息。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</w:rPr>
        <w:t>阅读和同意《百图注册协议》：系统默认</w:t>
      </w:r>
      <w:proofErr w:type="gramStart"/>
      <w:r>
        <w:rPr>
          <w:rFonts w:ascii="Songti SC Regular" w:eastAsia="Songti SC Regular" w:hAnsi="Songti SC Regular" w:hint="eastAsia"/>
        </w:rPr>
        <w:t>自动勾选同意</w:t>
      </w:r>
      <w:proofErr w:type="gramEnd"/>
      <w:r>
        <w:rPr>
          <w:rFonts w:ascii="Songti SC Regular" w:eastAsia="Songti SC Regular" w:hAnsi="Songti SC Regular" w:hint="eastAsia"/>
        </w:rPr>
        <w:t>，点击取消则无法完成注册。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立即注册：点击“立即注册”，系统校验</w:t>
      </w:r>
      <w:proofErr w:type="gramStart"/>
      <w:r>
        <w:rPr>
          <w:rFonts w:ascii="Songti SC Regular" w:eastAsia="Songti SC Regular" w:hAnsi="Songti SC Regular" w:hint="eastAsia"/>
          <w:lang w:val="zh-CN"/>
        </w:rPr>
        <w:t>必填项是否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填写内容，同时针对前几项校验</w:t>
      </w:r>
      <w:proofErr w:type="gramStart"/>
      <w:r>
        <w:rPr>
          <w:rFonts w:ascii="Songti SC Regular" w:eastAsia="Songti SC Regular" w:hAnsi="Songti SC Regular" w:hint="eastAsia"/>
          <w:lang w:val="zh-CN"/>
        </w:rPr>
        <w:t>项再次</w:t>
      </w:r>
      <w:proofErr w:type="gramEnd"/>
      <w:r>
        <w:rPr>
          <w:rFonts w:ascii="Songti SC Regular" w:eastAsia="Songti SC Regular" w:hAnsi="Songti SC Regular" w:hint="eastAsia"/>
          <w:lang w:val="zh-CN"/>
        </w:rPr>
        <w:t>进行校验。</w:t>
      </w:r>
    </w:p>
    <w:p w:rsidR="00A66E5F" w:rsidRDefault="000E6623">
      <w:pPr>
        <w:pStyle w:val="a9"/>
        <w:ind w:left="420" w:firstLineChars="0" w:firstLine="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商家注册示例：</w:t>
      </w:r>
    </w:p>
    <w:p w:rsidR="00A66E5F" w:rsidRDefault="000E6623">
      <w:pPr>
        <w:pStyle w:val="a9"/>
        <w:ind w:firstLineChars="0" w:firstLine="0"/>
        <w:jc w:val="center"/>
        <w:rPr>
          <w:rFonts w:ascii="Songti SC Regular" w:eastAsia="Songti SC Regular" w:hAnsi="Songti SC Regular"/>
          <w:lang w:val="zh-CN"/>
        </w:rPr>
      </w:pPr>
      <w:r>
        <w:rPr>
          <w:noProof/>
        </w:rPr>
        <w:lastRenderedPageBreak/>
        <w:drawing>
          <wp:inline distT="0" distB="0" distL="114300" distR="114300">
            <wp:extent cx="1167130" cy="2952115"/>
            <wp:effectExtent l="0" t="0" r="13970" b="635"/>
            <wp:docPr id="21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left="420" w:firstLineChars="0" w:firstLine="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展现形式（商家现有形式）：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商家输入栏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用户名输入栏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姓名输入栏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手机号输入栏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手机验证码输入栏（附获取验证码链接窗口）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电话号码输入栏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邮箱输入栏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QQ</w:t>
      </w:r>
      <w:r>
        <w:rPr>
          <w:rFonts w:ascii="Songti SC Regular" w:eastAsia="Songti SC Regular" w:hAnsi="Songti SC Regular" w:hint="eastAsia"/>
        </w:rPr>
        <w:t>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密码输入栏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确</w:t>
      </w:r>
      <w:r>
        <w:rPr>
          <w:rFonts w:ascii="Songti SC Regular" w:eastAsia="Songti SC Regular" w:hAnsi="Songti SC Regular" w:hint="eastAsia"/>
        </w:rPr>
        <w:t>认密码输入栏</w:t>
      </w:r>
    </w:p>
    <w:p w:rsidR="00A66E5F" w:rsidRDefault="000E6623" w:rsidP="00E00315">
      <w:pPr>
        <w:pStyle w:val="a9"/>
        <w:numPr>
          <w:ilvl w:val="0"/>
          <w:numId w:val="10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验证码输入栏（附验证码图片）</w:t>
      </w:r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阅读和同意</w:t>
      </w:r>
      <w:proofErr w:type="gramStart"/>
      <w:r>
        <w:rPr>
          <w:rFonts w:ascii="Songti SC Regular" w:eastAsia="Songti SC Regular" w:hAnsi="Songti SC Regular" w:hint="eastAsia"/>
        </w:rPr>
        <w:t>《百图注册协议》勾选框</w:t>
      </w:r>
      <w:proofErr w:type="gramEnd"/>
    </w:p>
    <w:p w:rsidR="00A66E5F" w:rsidRDefault="000E6623" w:rsidP="00E00315">
      <w:pPr>
        <w:pStyle w:val="a9"/>
        <w:numPr>
          <w:ilvl w:val="0"/>
          <w:numId w:val="8"/>
        </w:numPr>
        <w:ind w:left="126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立即注册提交链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链接：点击“获取手机验证码”，系统自动发送验证码至所填手机中，如发送失败（或</w:t>
      </w:r>
      <w:r>
        <w:rPr>
          <w:rFonts w:ascii="Songti SC Regular" w:eastAsia="Songti SC Regular" w:hAnsi="Songti SC Regular" w:hint="eastAsia"/>
          <w:lang w:val="zh-CN"/>
        </w:rPr>
        <w:lastRenderedPageBreak/>
        <w:t>成功），提示相应信息。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链接：点击“立即注册”，系统提交注册信息，如注册成功或失败，提示相应的信息。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逻辑：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商家：必填项，无数据格式验证，获取商家基本信息。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用户名：必填项，英文、数字两种符号组合，</w:t>
      </w:r>
      <w:r>
        <w:rPr>
          <w:rFonts w:ascii="Songti SC Regular" w:eastAsia="Songti SC Regular" w:hAnsi="Songti SC Regular" w:hint="eastAsia"/>
        </w:rPr>
        <w:t>6-20</w:t>
      </w:r>
      <w:r>
        <w:rPr>
          <w:rFonts w:ascii="Songti SC Regular" w:eastAsia="Songti SC Regular" w:hAnsi="Songti SC Regular" w:hint="eastAsia"/>
        </w:rPr>
        <w:t>个字符</w:t>
      </w:r>
      <w:r>
        <w:rPr>
          <w:rFonts w:ascii="Songti SC Regular" w:eastAsia="Songti SC Regular" w:hAnsi="Songti SC Regular" w:hint="eastAsia"/>
          <w:lang w:val="zh-CN"/>
        </w:rPr>
        <w:t>，输入用户名后系统判断是否符合字符要求和用户名是否已经注册。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姓名：必填项，只能包含汉字或英文，为商家用户基本信息。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手机号：必填项，输入手机号码后，系统判断是否符合字符要求和位数限制，以及该手机号是否已经存在。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手机验证码：输入手机验证码，系统验证验证</w:t>
      </w:r>
      <w:proofErr w:type="gramStart"/>
      <w:r>
        <w:rPr>
          <w:rFonts w:ascii="Songti SC Regular" w:eastAsia="Songti SC Regular" w:hAnsi="Songti SC Regular" w:hint="eastAsia"/>
          <w:lang w:val="zh-CN"/>
        </w:rPr>
        <w:t>码是否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正确，如果错误则提示相应信息。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电话号码：选填项，输入电话号码后，系统判断是否符合字符要求和位数限制，以及该电话号是否已经存在。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</w:rPr>
        <w:t>邮箱：</w:t>
      </w:r>
      <w:r>
        <w:rPr>
          <w:rFonts w:ascii="Songti SC Regular" w:eastAsia="Songti SC Regular" w:hAnsi="Songti SC Regular" w:hint="eastAsia"/>
          <w:lang w:val="zh-CN"/>
        </w:rPr>
        <w:t>必填项</w:t>
      </w:r>
      <w:r>
        <w:rPr>
          <w:rFonts w:ascii="Songti SC Regular" w:eastAsia="Songti SC Regular" w:hAnsi="Songti SC Regular"/>
          <w:lang w:val="zh-CN"/>
        </w:rPr>
        <w:t>，输入后</w:t>
      </w:r>
      <w:r>
        <w:rPr>
          <w:rFonts w:ascii="Songti SC Regular" w:eastAsia="Songti SC Regular" w:hAnsi="Songti SC Regular" w:hint="eastAsia"/>
          <w:lang w:val="zh-CN"/>
        </w:rPr>
        <w:t>邮箱后</w:t>
      </w:r>
      <w:r>
        <w:rPr>
          <w:rFonts w:ascii="Songti SC Regular" w:eastAsia="Songti SC Regular" w:hAnsi="Songti SC Regular"/>
          <w:lang w:val="zh-CN"/>
        </w:rPr>
        <w:t>，</w:t>
      </w:r>
      <w:r>
        <w:rPr>
          <w:rFonts w:ascii="Songti SC Regular" w:eastAsia="Songti SC Regular" w:hAnsi="Songti SC Regular" w:hint="eastAsia"/>
          <w:lang w:val="zh-CN"/>
        </w:rPr>
        <w:t>系统判断是否符合字符要求和格式限制，以及该邮箱号是否已经存在。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QQ</w:t>
      </w:r>
      <w:r>
        <w:rPr>
          <w:rFonts w:ascii="Songti SC Regular" w:eastAsia="Songti SC Regular" w:hAnsi="Songti SC Regular" w:hint="eastAsia"/>
        </w:rPr>
        <w:t>：选填项，获取商家基本信息。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密码：</w:t>
      </w:r>
      <w:r>
        <w:rPr>
          <w:rFonts w:ascii="Songti SC Regular" w:eastAsia="Songti SC Regular" w:hAnsi="Songti SC Regular" w:hint="eastAsia"/>
          <w:lang w:val="zh-CN"/>
        </w:rPr>
        <w:t>必填项，输入登录密码后，系统判断密码是否符合规定的密码要求（数字与大小写字母两种符号组合，</w:t>
      </w:r>
      <w:r>
        <w:rPr>
          <w:rFonts w:ascii="Songti SC Regular" w:eastAsia="Songti SC Regular" w:hAnsi="Songti SC Regular" w:hint="eastAsia"/>
        </w:rPr>
        <w:t>6-20</w:t>
      </w:r>
      <w:r>
        <w:rPr>
          <w:rFonts w:ascii="Songti SC Regular" w:eastAsia="Songti SC Regular" w:hAnsi="Songti SC Regular" w:hint="eastAsia"/>
        </w:rPr>
        <w:t>个字符</w:t>
      </w:r>
      <w:r>
        <w:rPr>
          <w:rFonts w:ascii="Songti SC Regular" w:eastAsia="Songti SC Regular" w:hAnsi="Songti SC Regular" w:hint="eastAsia"/>
          <w:lang w:val="zh-CN"/>
        </w:rPr>
        <w:t>）。</w:t>
      </w:r>
    </w:p>
    <w:p w:rsidR="00A66E5F" w:rsidRDefault="000E6623" w:rsidP="00E00315">
      <w:pPr>
        <w:pStyle w:val="a9"/>
        <w:numPr>
          <w:ilvl w:val="0"/>
          <w:numId w:val="9"/>
        </w:numPr>
        <w:ind w:left="84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确认密码：必填项，输入后，系统判断两次输入密码是否一致，有误则给出提示信息。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验证码：</w:t>
      </w:r>
      <w:r>
        <w:rPr>
          <w:rFonts w:ascii="Songti SC Regular" w:eastAsia="Songti SC Regular" w:hAnsi="Songti SC Regular" w:hint="eastAsia"/>
          <w:lang w:val="zh-CN"/>
        </w:rPr>
        <w:t>输入验证码，系统验证验证</w:t>
      </w:r>
      <w:proofErr w:type="gramStart"/>
      <w:r>
        <w:rPr>
          <w:rFonts w:ascii="Songti SC Regular" w:eastAsia="Songti SC Regular" w:hAnsi="Songti SC Regular" w:hint="eastAsia"/>
          <w:lang w:val="zh-CN"/>
        </w:rPr>
        <w:t>码是否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正确，如果错误则提示相应信息。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lastRenderedPageBreak/>
        <w:t>阅读和同意《百图注册协议》：系统默认</w:t>
      </w:r>
      <w:proofErr w:type="gramStart"/>
      <w:r>
        <w:rPr>
          <w:rFonts w:ascii="Songti SC Regular" w:eastAsia="Songti SC Regular" w:hAnsi="Songti SC Regular" w:hint="eastAsia"/>
        </w:rPr>
        <w:t>自动勾选同意</w:t>
      </w:r>
      <w:proofErr w:type="gramEnd"/>
      <w:r>
        <w:rPr>
          <w:rFonts w:ascii="Songti SC Regular" w:eastAsia="Songti SC Regular" w:hAnsi="Songti SC Regular" w:hint="eastAsia"/>
        </w:rPr>
        <w:t>，点击取消则无法完成注册。</w:t>
      </w:r>
    </w:p>
    <w:p w:rsidR="00A66E5F" w:rsidRDefault="000E6623" w:rsidP="00E00315">
      <w:pPr>
        <w:pStyle w:val="a9"/>
        <w:numPr>
          <w:ilvl w:val="0"/>
          <w:numId w:val="11"/>
        </w:numPr>
        <w:ind w:left="84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立即注册：</w:t>
      </w:r>
      <w:r>
        <w:rPr>
          <w:rFonts w:ascii="Songti SC Regular" w:eastAsia="Songti SC Regular" w:hAnsi="Songti SC Regular" w:hint="eastAsia"/>
          <w:lang w:val="zh-CN"/>
        </w:rPr>
        <w:t>点击“立即注册”，系统校验</w:t>
      </w:r>
      <w:proofErr w:type="gramStart"/>
      <w:r>
        <w:rPr>
          <w:rFonts w:ascii="Songti SC Regular" w:eastAsia="Songti SC Regular" w:hAnsi="Songti SC Regular" w:hint="eastAsia"/>
          <w:lang w:val="zh-CN"/>
        </w:rPr>
        <w:t>必填项是否</w:t>
      </w:r>
      <w:proofErr w:type="gramEnd"/>
      <w:r>
        <w:rPr>
          <w:rFonts w:ascii="Songti SC Regular" w:eastAsia="Songti SC Regular" w:hAnsi="Songti SC Regular" w:hint="eastAsia"/>
          <w:lang w:val="zh-CN"/>
        </w:rPr>
        <w:t>填写内容，同时针对前几项校验</w:t>
      </w:r>
      <w:proofErr w:type="gramStart"/>
      <w:r>
        <w:rPr>
          <w:rFonts w:ascii="Songti SC Regular" w:eastAsia="Songti SC Regular" w:hAnsi="Songti SC Regular" w:hint="eastAsia"/>
          <w:lang w:val="zh-CN"/>
        </w:rPr>
        <w:t>项再次</w:t>
      </w:r>
      <w:proofErr w:type="gramEnd"/>
      <w:r>
        <w:rPr>
          <w:rFonts w:ascii="Songti SC Regular" w:eastAsia="Songti SC Regular" w:hAnsi="Songti SC Regular" w:hint="eastAsia"/>
          <w:lang w:val="zh-CN"/>
        </w:rPr>
        <w:t>进行校验。</w:t>
      </w:r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left="420" w:firstLineChars="0" w:firstLine="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买家注册成功后跳转到至用户激活界面，提示：</w:t>
      </w:r>
      <w:hyperlink r:id="rId24" w:history="1">
        <w:r>
          <w:rPr>
            <w:rStyle w:val="a6"/>
            <w:rFonts w:ascii="Songti SC Regular" w:eastAsia="Songti SC Regular" w:hAnsi="Songti SC Regular" w:hint="eastAsia"/>
          </w:rPr>
          <w:t>注册成功！您已获得</w:t>
        </w:r>
        <w:r>
          <w:rPr>
            <w:rStyle w:val="a6"/>
            <w:rFonts w:ascii="Songti SC Regular" w:eastAsia="Songti SC Regular" w:hAnsi="Songti SC Regular" w:hint="eastAsia"/>
          </w:rPr>
          <w:t>50</w:t>
        </w:r>
        <w:r>
          <w:rPr>
            <w:rStyle w:val="a6"/>
            <w:rFonts w:ascii="Songti SC Regular" w:eastAsia="Songti SC Regular" w:hAnsi="Songti SC Regular" w:hint="eastAsia"/>
          </w:rPr>
          <w:t>积分，已发送一封邮件至</w:t>
        </w:r>
        <w:r>
          <w:rPr>
            <w:rStyle w:val="a6"/>
            <w:rFonts w:ascii="Songti SC Regular" w:eastAsia="Songti SC Regular" w:hAnsi="Songti SC Regular" w:hint="eastAsia"/>
          </w:rPr>
          <w:t>xxxxxxxxx@XXX.com</w:t>
        </w:r>
        <w:r>
          <w:rPr>
            <w:rStyle w:val="a6"/>
            <w:rFonts w:ascii="Songti SC Regular" w:eastAsia="Songti SC Regular" w:hAnsi="Songti SC Regular" w:hint="eastAsia"/>
          </w:rPr>
          <w:t>，请登录该邮箱激活账户，谢谢！</w:t>
        </w:r>
      </w:hyperlink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left="420" w:firstLineChars="0" w:firstLine="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商家注册成功后跳转至商家激活界面，提示：</w:t>
      </w:r>
      <w:hyperlink r:id="rId25" w:history="1">
        <w:r>
          <w:rPr>
            <w:rStyle w:val="a6"/>
            <w:rFonts w:ascii="Songti SC Regular" w:eastAsia="Songti SC Regular" w:hAnsi="Songti SC Regular" w:hint="eastAsia"/>
          </w:rPr>
          <w:t>恭喜</w:t>
        </w:r>
        <w:r>
          <w:rPr>
            <w:rStyle w:val="a6"/>
            <w:rFonts w:ascii="Songti SC Regular" w:eastAsia="Songti SC Regular" w:hAnsi="Songti SC Regular" w:hint="eastAsia"/>
          </w:rPr>
          <w:t>xxxxxx</w:t>
        </w:r>
        <w:r>
          <w:rPr>
            <w:rStyle w:val="a6"/>
            <w:rFonts w:ascii="Songti SC Regular" w:eastAsia="Songti SC Regular" w:hAnsi="Songti SC Regular" w:hint="eastAsia"/>
          </w:rPr>
          <w:t>（用户名）注册成功，消息已发送到你的</w:t>
        </w:r>
        <w:r>
          <w:rPr>
            <w:rStyle w:val="a6"/>
            <w:rFonts w:ascii="Songti SC Regular" w:eastAsia="Songti SC Regular" w:hAnsi="Songti SC Regular" w:hint="eastAsia"/>
          </w:rPr>
          <w:t>xxxxxxxxx@XXX.com</w:t>
        </w:r>
        <w:r>
          <w:rPr>
            <w:rStyle w:val="a6"/>
            <w:rFonts w:ascii="Songti SC Regular" w:eastAsia="Songti SC Regular" w:hAnsi="Songti SC Regular" w:hint="eastAsia"/>
          </w:rPr>
          <w:t>邮箱里了！</w:t>
        </w:r>
      </w:hyperlink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邮箱激活：</w:t>
      </w: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</w:rPr>
      </w:pPr>
      <w:r>
        <w:rPr>
          <w:noProof/>
        </w:rPr>
        <w:drawing>
          <wp:inline distT="0" distB="0" distL="114300" distR="114300">
            <wp:extent cx="5942965" cy="2997200"/>
            <wp:effectExtent l="0" t="0" r="635" b="12700"/>
            <wp:docPr id="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997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点击链接跳转至用户激活界面，成功激活。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44"/>
          <w:szCs w:val="44"/>
        </w:rPr>
      </w:pP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44"/>
          <w:szCs w:val="44"/>
        </w:rPr>
      </w:pP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 xml:space="preserve">3 </w:t>
      </w: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>搜索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szCs w:val="21"/>
        </w:rPr>
      </w:pPr>
      <w:r>
        <w:rPr>
          <w:rFonts w:ascii="Songti SC Regular" w:eastAsia="Songti SC Regular" w:hAnsi="Songti SC Regular" w:hint="eastAsia"/>
          <w:szCs w:val="21"/>
        </w:rPr>
        <w:t>搜索窗口：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2965" cy="588645"/>
            <wp:effectExtent l="0" t="0" r="635" b="1905"/>
            <wp:docPr id="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8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产品搜索：输入产品中（英）文名称点击搜索，可搜索的与之输入中英文名称匹配的所有产品。</w:t>
      </w:r>
    </w:p>
    <w:p w:rsidR="00A66E5F" w:rsidRDefault="000E6623">
      <w:pPr>
        <w:pStyle w:val="a9"/>
        <w:ind w:firstLine="420"/>
      </w:pPr>
      <w:r>
        <w:rPr>
          <w:rFonts w:hint="eastAsia"/>
        </w:rPr>
        <w:t>商家搜索：输入商家全称（简称）点击搜索，可搜索到与商家名称匹配的产品。</w:t>
      </w:r>
    </w:p>
    <w:p w:rsidR="00A66E5F" w:rsidRDefault="000E6623">
      <w:pPr>
        <w:pStyle w:val="a9"/>
        <w:ind w:firstLine="420"/>
      </w:pPr>
      <w:r>
        <w:rPr>
          <w:rFonts w:hint="eastAsia"/>
        </w:rPr>
        <w:t>货号搜索：输入商品的货号进行搜索，可搜索到与货号匹配的所有产品。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  <w:szCs w:val="21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3.1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产品筛选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点击（搜索）试剂等进入产品主页面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主页面页头视图：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345" cy="3224530"/>
            <wp:effectExtent l="0" t="0" r="8255" b="13970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224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left="420" w:firstLineChars="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主页面页尾视图：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263515" cy="776605"/>
            <wp:effectExtent l="0" t="0" r="13335" b="444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76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全部分类：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4710" cy="2762250"/>
            <wp:effectExtent l="0" t="0" r="8890" b="0"/>
            <wp:docPr id="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lastRenderedPageBreak/>
        <w:t>全部分类分为三类：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一级分类为主分类，分为试剂、耗材、仪器、服务。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二级分类为一级分类的细分类。</w:t>
      </w:r>
      <w:r>
        <w:rPr>
          <w:rFonts w:hint="eastAsia"/>
        </w:rPr>
        <w:t>(</w:t>
      </w:r>
      <w:r>
        <w:rPr>
          <w:rFonts w:hint="eastAsia"/>
          <w:lang w:val="zh-CN"/>
        </w:rPr>
        <w:t>例：一级分类为试剂，二级分类有免疫学试剂、生化试剂等）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三级分类为二级分类的细分类。</w:t>
      </w:r>
      <w:r>
        <w:rPr>
          <w:rFonts w:hint="eastAsia"/>
        </w:rPr>
        <w:t>(</w:t>
      </w:r>
      <w:r>
        <w:rPr>
          <w:rFonts w:hint="eastAsia"/>
          <w:lang w:val="zh-CN"/>
        </w:rPr>
        <w:t>例</w:t>
      </w:r>
      <w:r>
        <w:rPr>
          <w:rFonts w:hint="eastAsia"/>
        </w:rPr>
        <w:t>:</w:t>
      </w:r>
      <w:r>
        <w:rPr>
          <w:rFonts w:hint="eastAsia"/>
        </w:rPr>
        <w:t>二级分类为免疫学试剂，三级分类有一抗、</w:t>
      </w:r>
      <w:proofErr w:type="gramStart"/>
      <w:r>
        <w:rPr>
          <w:rFonts w:hint="eastAsia"/>
        </w:rPr>
        <w:t>二抗等</w:t>
      </w:r>
      <w:proofErr w:type="gramEnd"/>
      <w:r>
        <w:rPr>
          <w:rFonts w:hint="eastAsia"/>
          <w:lang w:val="zh-CN"/>
        </w:rPr>
        <w:t>）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</w:rPr>
        <w:t>(</w:t>
      </w:r>
      <w:r>
        <w:rPr>
          <w:rFonts w:hint="eastAsia"/>
        </w:rPr>
        <w:t>一个商品可以有多种规格，每种规格有相对应的价格，如果</w:t>
      </w:r>
      <w:proofErr w:type="gramStart"/>
      <w:r>
        <w:rPr>
          <w:rFonts w:hint="eastAsia"/>
        </w:rPr>
        <w:t>商家没</w:t>
      </w:r>
      <w:proofErr w:type="gramEnd"/>
      <w:r>
        <w:rPr>
          <w:rFonts w:hint="eastAsia"/>
        </w:rPr>
        <w:t>标价格或价格为</w:t>
      </w:r>
      <w:r>
        <w:rPr>
          <w:rFonts w:hint="eastAsia"/>
        </w:rPr>
        <w:t>0</w:t>
      </w:r>
      <w:r>
        <w:rPr>
          <w:rFonts w:hint="eastAsia"/>
        </w:rPr>
        <w:t>、则显示为询价</w:t>
      </w:r>
      <w:r>
        <w:rPr>
          <w:rFonts w:hint="eastAsia"/>
        </w:rPr>
        <w:t>)</w:t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firstLine="420"/>
        <w:rPr>
          <w:lang w:val="zh-CN"/>
        </w:rPr>
      </w:pPr>
      <w:commentRangeStart w:id="14"/>
      <w:r>
        <w:rPr>
          <w:rFonts w:hint="eastAsia"/>
          <w:lang w:val="zh-CN"/>
        </w:rPr>
        <w:t>质量分算分规则说明：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商品详情</w:t>
      </w:r>
      <w:r>
        <w:rPr>
          <w:rFonts w:hint="eastAsia"/>
          <w:lang w:val="zh-CN"/>
        </w:rPr>
        <w:t>+</w:t>
      </w:r>
      <w:r>
        <w:rPr>
          <w:rFonts w:hint="eastAsia"/>
          <w:lang w:val="zh-CN"/>
        </w:rPr>
        <w:t>图片</w:t>
      </w:r>
      <w:r>
        <w:rPr>
          <w:rFonts w:hint="eastAsia"/>
          <w:lang w:val="zh-CN"/>
        </w:rPr>
        <w:t>=1</w:t>
      </w:r>
      <w:r>
        <w:rPr>
          <w:rFonts w:hint="eastAsia"/>
          <w:lang w:val="zh-CN"/>
        </w:rPr>
        <w:t>颗星</w:t>
      </w:r>
      <w:r>
        <w:rPr>
          <w:rFonts w:hint="eastAsia"/>
          <w:lang w:val="zh-CN"/>
        </w:rPr>
        <w:t xml:space="preserve">    </w:t>
      </w:r>
      <w:r>
        <w:rPr>
          <w:rFonts w:hint="eastAsia"/>
          <w:lang w:val="zh-CN"/>
        </w:rPr>
        <w:t>有文献的话不算分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文献</w:t>
      </w:r>
      <w:r>
        <w:rPr>
          <w:rFonts w:hint="eastAsia"/>
          <w:lang w:val="zh-CN"/>
        </w:rPr>
        <w:t xml:space="preserve">     </w:t>
      </w:r>
      <w:r>
        <w:rPr>
          <w:rFonts w:hint="eastAsia"/>
        </w:rPr>
        <w:tab/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份</w:t>
      </w:r>
      <w:r>
        <w:rPr>
          <w:rFonts w:hint="eastAsia"/>
          <w:lang w:val="zh-CN"/>
        </w:rPr>
        <w:t>2.4</w:t>
      </w:r>
      <w:r>
        <w:rPr>
          <w:rFonts w:hint="eastAsia"/>
          <w:lang w:val="zh-CN"/>
        </w:rPr>
        <w:t>颗星</w:t>
      </w:r>
      <w:r>
        <w:rPr>
          <w:rFonts w:hint="eastAsia"/>
          <w:lang w:val="zh-CN"/>
        </w:rPr>
        <w:t xml:space="preserve">    </w:t>
      </w:r>
      <w:r>
        <w:rPr>
          <w:rFonts w:hint="eastAsia"/>
        </w:rPr>
        <w:tab/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份</w:t>
      </w:r>
      <w:r>
        <w:rPr>
          <w:rFonts w:hint="eastAsia"/>
          <w:lang w:val="zh-CN"/>
        </w:rPr>
        <w:t>2.7      3</w:t>
      </w:r>
      <w:r>
        <w:rPr>
          <w:rFonts w:hint="eastAsia"/>
          <w:lang w:val="zh-CN"/>
        </w:rPr>
        <w:t>份</w:t>
      </w:r>
      <w:r>
        <w:rPr>
          <w:rFonts w:hint="eastAsia"/>
          <w:lang w:val="zh-CN"/>
        </w:rPr>
        <w:t xml:space="preserve">3.0   </w:t>
      </w:r>
      <w:r>
        <w:rPr>
          <w:rFonts w:hint="eastAsia"/>
        </w:rPr>
        <w:t xml:space="preserve"> </w:t>
      </w:r>
      <w:r>
        <w:rPr>
          <w:rFonts w:hint="eastAsia"/>
          <w:lang w:val="zh-CN"/>
        </w:rPr>
        <w:t>3.0</w:t>
      </w:r>
      <w:r>
        <w:rPr>
          <w:rFonts w:hint="eastAsia"/>
          <w:lang w:val="zh-CN"/>
        </w:rPr>
        <w:t>封顶</w:t>
      </w:r>
      <w:r>
        <w:rPr>
          <w:rFonts w:hint="eastAsia"/>
        </w:rPr>
        <w:t xml:space="preserve">  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购买凭证</w:t>
      </w:r>
      <w:r>
        <w:rPr>
          <w:rFonts w:hint="eastAsia"/>
          <w:lang w:val="zh-CN"/>
        </w:rPr>
        <w:t xml:space="preserve"> </w:t>
      </w:r>
      <w:r>
        <w:rPr>
          <w:rFonts w:hint="eastAsia"/>
        </w:rPr>
        <w:tab/>
      </w:r>
      <w:r>
        <w:rPr>
          <w:rFonts w:hint="eastAsia"/>
          <w:lang w:val="zh-CN"/>
        </w:rPr>
        <w:t>1</w:t>
      </w:r>
      <w:r>
        <w:rPr>
          <w:rFonts w:hint="eastAsia"/>
          <w:lang w:val="zh-CN"/>
        </w:rPr>
        <w:t>份</w:t>
      </w:r>
      <w:r>
        <w:rPr>
          <w:rFonts w:hint="eastAsia"/>
          <w:lang w:val="zh-CN"/>
        </w:rPr>
        <w:t>0.5</w:t>
      </w:r>
      <w:r>
        <w:rPr>
          <w:rFonts w:hint="eastAsia"/>
          <w:lang w:val="zh-CN"/>
        </w:rPr>
        <w:t>颗星</w:t>
      </w:r>
      <w:r>
        <w:rPr>
          <w:rFonts w:hint="eastAsia"/>
          <w:lang w:val="zh-CN"/>
        </w:rPr>
        <w:t xml:space="preserve">    </w:t>
      </w:r>
      <w:r>
        <w:rPr>
          <w:rFonts w:hint="eastAsia"/>
        </w:rPr>
        <w:tab/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份</w:t>
      </w:r>
      <w:r>
        <w:rPr>
          <w:rFonts w:hint="eastAsia"/>
          <w:lang w:val="zh-CN"/>
        </w:rPr>
        <w:t>1.0      2.0</w:t>
      </w:r>
      <w:r>
        <w:rPr>
          <w:rFonts w:hint="eastAsia"/>
          <w:lang w:val="zh-CN"/>
        </w:rPr>
        <w:t>封顶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第三方认证</w:t>
      </w:r>
      <w:r>
        <w:rPr>
          <w:rFonts w:hint="eastAsia"/>
          <w:lang w:val="zh-CN"/>
        </w:rPr>
        <w:t xml:space="preserve">  </w:t>
      </w:r>
      <w:r>
        <w:rPr>
          <w:rFonts w:hint="eastAsia"/>
        </w:rPr>
        <w:t>1</w:t>
      </w:r>
      <w:r>
        <w:rPr>
          <w:rFonts w:hint="eastAsia"/>
        </w:rPr>
        <w:t>份</w:t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颗星</w:t>
      </w:r>
      <w:r>
        <w:rPr>
          <w:rFonts w:hint="eastAsia"/>
          <w:lang w:val="zh-CN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lang w:val="zh-CN"/>
        </w:rPr>
        <w:t>2</w:t>
      </w:r>
      <w:r>
        <w:rPr>
          <w:rFonts w:hint="eastAsia"/>
          <w:lang w:val="zh-CN"/>
        </w:rPr>
        <w:t>星封顶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实验报告</w:t>
      </w:r>
      <w:r>
        <w:rPr>
          <w:rFonts w:hint="eastAsia"/>
          <w:lang w:val="zh-CN"/>
        </w:rPr>
        <w:t xml:space="preserve">   </w:t>
      </w:r>
      <w:r>
        <w:rPr>
          <w:rFonts w:hint="eastAsia"/>
        </w:rPr>
        <w:tab/>
        <w:t>1</w:t>
      </w:r>
      <w:r>
        <w:rPr>
          <w:rFonts w:hint="eastAsia"/>
        </w:rPr>
        <w:t>份</w:t>
      </w:r>
      <w:r>
        <w:rPr>
          <w:rFonts w:hint="eastAsia"/>
          <w:lang w:val="zh-CN"/>
        </w:rPr>
        <w:t>0.5</w:t>
      </w:r>
      <w:r>
        <w:rPr>
          <w:rFonts w:hint="eastAsia"/>
          <w:lang w:val="zh-CN"/>
        </w:rPr>
        <w:t>星</w:t>
      </w:r>
      <w:r>
        <w:rPr>
          <w:rFonts w:hint="eastAsia"/>
          <w:lang w:val="zh-CN"/>
        </w:rPr>
        <w:t xml:space="preserve">   </w:t>
      </w:r>
      <w:r>
        <w:rPr>
          <w:rFonts w:hint="eastAsia"/>
        </w:rPr>
        <w:tab/>
      </w:r>
      <w:r>
        <w:rPr>
          <w:rFonts w:hint="eastAsia"/>
          <w:lang w:val="zh-CN"/>
        </w:rPr>
        <w:t>0.5</w:t>
      </w:r>
      <w:r>
        <w:rPr>
          <w:rFonts w:hint="eastAsia"/>
          <w:lang w:val="zh-CN"/>
        </w:rPr>
        <w:t>星封顶</w:t>
      </w:r>
    </w:p>
    <w:p w:rsidR="00A66E5F" w:rsidRDefault="000E6623">
      <w:pPr>
        <w:pStyle w:val="a9"/>
        <w:ind w:firstLine="420"/>
        <w:rPr>
          <w:color w:val="FF0000"/>
        </w:rPr>
      </w:pPr>
      <w:r>
        <w:rPr>
          <w:rFonts w:hint="eastAsia"/>
          <w:color w:val="FF0000"/>
          <w:lang w:val="zh-CN"/>
        </w:rPr>
        <w:t>质量分最高为</w:t>
      </w:r>
      <w:r>
        <w:rPr>
          <w:rFonts w:hint="eastAsia"/>
          <w:color w:val="FF0000"/>
        </w:rPr>
        <w:t>4.9</w:t>
      </w:r>
      <w:r>
        <w:rPr>
          <w:rFonts w:hint="eastAsia"/>
          <w:color w:val="FF0000"/>
        </w:rPr>
        <w:t>超过</w:t>
      </w:r>
      <w:r>
        <w:rPr>
          <w:rFonts w:hint="eastAsia"/>
          <w:color w:val="FF0000"/>
        </w:rPr>
        <w:t>4.9</w:t>
      </w:r>
      <w:r>
        <w:rPr>
          <w:rFonts w:hint="eastAsia"/>
          <w:color w:val="FF0000"/>
        </w:rPr>
        <w:t>分一律为</w:t>
      </w:r>
      <w:r>
        <w:rPr>
          <w:rFonts w:hint="eastAsia"/>
          <w:color w:val="FF0000"/>
        </w:rPr>
        <w:t>4.9</w:t>
      </w:r>
      <w:r>
        <w:rPr>
          <w:rFonts w:hint="eastAsia"/>
          <w:color w:val="FF0000"/>
        </w:rPr>
        <w:t>分计算。</w:t>
      </w:r>
      <w:bookmarkStart w:id="15" w:name="_GoBack"/>
      <w:bookmarkEnd w:id="15"/>
      <w:commentRangeEnd w:id="14"/>
      <w:r>
        <w:rPr>
          <w:rStyle w:val="a7"/>
          <w:rFonts w:asciiTheme="minorHAnsi" w:hAnsiTheme="minorHAnsi" w:cstheme="minorBidi"/>
          <w:lang w:eastAsia="en-US"/>
        </w:rPr>
        <w:commentReference w:id="14"/>
      </w:r>
    </w:p>
    <w:p w:rsidR="00A66E5F" w:rsidRDefault="00A66E5F">
      <w:pPr>
        <w:pStyle w:val="a9"/>
        <w:ind w:left="420" w:firstLine="420"/>
        <w:rPr>
          <w:color w:val="FF0000"/>
        </w:rPr>
      </w:pPr>
    </w:p>
    <w:p w:rsidR="00A66E5F" w:rsidRDefault="000E6623">
      <w:pPr>
        <w:pStyle w:val="a9"/>
        <w:ind w:firstLineChars="228" w:firstLine="479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highlight w:val="yellow"/>
        </w:rPr>
        <w:t>质量分计算特别说明：</w:t>
      </w:r>
    </w:p>
    <w:p w:rsidR="00A66E5F" w:rsidRDefault="000E6623">
      <w:pPr>
        <w:pStyle w:val="a9"/>
        <w:ind w:left="420"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目前旧系统这块应该是有一段代码是启动对所有商品质量</w:t>
      </w:r>
      <w:proofErr w:type="gramStart"/>
      <w:r>
        <w:rPr>
          <w:rFonts w:ascii="Songti SC Regular" w:eastAsia="Songti SC Regular" w:hAnsi="Songti SC Regular" w:hint="eastAsia"/>
          <w:highlight w:val="yellow"/>
        </w:rPr>
        <w:t>分重新</w:t>
      </w:r>
      <w:proofErr w:type="gramEnd"/>
      <w:r>
        <w:rPr>
          <w:rFonts w:ascii="Songti SC Regular" w:eastAsia="Songti SC Regular" w:hAnsi="Songti SC Regular" w:hint="eastAsia"/>
          <w:highlight w:val="yellow"/>
        </w:rPr>
        <w:t>计算的功能，另外如果商品编就修改保存时也会清空原分值，重新计算质量分保存。</w:t>
      </w:r>
    </w:p>
    <w:p w:rsidR="00A66E5F" w:rsidRDefault="000E6623">
      <w:pPr>
        <w:pStyle w:val="a9"/>
        <w:ind w:left="42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highlight w:val="yellow"/>
        </w:rPr>
        <w:t>目前质量分的计算还是比较粗犷的，后期质量分的计算会更加细致，比如，不同的文献对应不同的权重，不同的检测机构对应不同的检测权重质量分，以及不同的买方也对应不同的购买凭证权重质量分，这部分在数据结构设计上需要做拓展性</w:t>
      </w:r>
      <w:proofErr w:type="gramStart"/>
      <w:r>
        <w:rPr>
          <w:rFonts w:ascii="Songti SC Regular" w:eastAsia="Songti SC Regular" w:hAnsi="Songti SC Regular" w:hint="eastAsia"/>
          <w:highlight w:val="yellow"/>
        </w:rPr>
        <w:t>考量</w:t>
      </w:r>
      <w:proofErr w:type="gramEnd"/>
      <w:r>
        <w:rPr>
          <w:rFonts w:ascii="Songti SC Regular" w:eastAsia="Songti SC Regular" w:hAnsi="Songti SC Regular" w:hint="eastAsia"/>
          <w:highlight w:val="yellow"/>
        </w:rPr>
        <w:t>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44"/>
          <w:szCs w:val="44"/>
        </w:rPr>
      </w:pP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44"/>
          <w:szCs w:val="44"/>
        </w:rPr>
      </w:pP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 xml:space="preserve">4 </w:t>
      </w: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>订单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4.1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购物车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lastRenderedPageBreak/>
        <w:t>购物车展现形式（页头展现）</w:t>
      </w:r>
      <w:r>
        <w:rPr>
          <w:rFonts w:ascii="Songti SC Regular" w:eastAsia="Songti SC Regular" w:hAnsi="Songti SC Regular" w:hint="eastAsia"/>
        </w:rPr>
        <w:t>:</w:t>
      </w:r>
    </w:p>
    <w:p w:rsidR="00A66E5F" w:rsidRDefault="000E6623">
      <w:pPr>
        <w:pStyle w:val="a9"/>
        <w:ind w:firstLineChars="0" w:firstLine="0"/>
        <w:jc w:val="center"/>
        <w:rPr>
          <w:rFonts w:ascii="Songti SC Regular" w:eastAsia="Songti SC Regular" w:hAnsi="Songti SC Regular"/>
        </w:rPr>
      </w:pPr>
      <w:r>
        <w:rPr>
          <w:noProof/>
        </w:rPr>
        <w:drawing>
          <wp:inline distT="0" distB="0" distL="114300" distR="114300">
            <wp:extent cx="5939790" cy="192405"/>
            <wp:effectExtent l="0" t="0" r="3810" b="17145"/>
            <wp:docPr id="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left="420" w:firstLine="420"/>
        <w:rPr>
          <w:rFonts w:ascii="Songti SC Regular" w:eastAsia="Songti SC Regular" w:hAnsi="Songti SC Regular"/>
          <w:szCs w:val="21"/>
          <w:lang w:eastAsia="zh-CN"/>
        </w:rPr>
      </w:pPr>
    </w:p>
    <w:p w:rsidR="00A66E5F" w:rsidRDefault="000E6623">
      <w:pPr>
        <w:ind w:firstLine="420"/>
        <w:rPr>
          <w:rFonts w:ascii="Songti SC Regular" w:eastAsia="Songti SC Regular" w:hAnsi="Songti SC Regular"/>
          <w:szCs w:val="21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购物车展现形式（产品中展现）</w:t>
      </w:r>
      <w:r>
        <w:rPr>
          <w:rFonts w:ascii="Songti SC Regular" w:eastAsia="Songti SC Regular" w:hAnsi="Songti SC Regular" w:hint="eastAsia"/>
          <w:szCs w:val="21"/>
          <w:lang w:eastAsia="zh-CN"/>
        </w:rPr>
        <w:t>: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936615" cy="699135"/>
            <wp:effectExtent l="0" t="0" r="6985" b="5715"/>
            <wp:docPr id="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99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点击产品添加至购物车展现：</w:t>
      </w:r>
    </w:p>
    <w:p w:rsidR="00A66E5F" w:rsidRDefault="00A66E5F">
      <w:pPr>
        <w:ind w:left="420" w:firstLine="420"/>
        <w:rPr>
          <w:szCs w:val="21"/>
          <w:lang w:eastAsia="zh-CN"/>
        </w:rPr>
      </w:pPr>
    </w:p>
    <w:p w:rsidR="00A66E5F" w:rsidRDefault="000E6623">
      <w:pPr>
        <w:jc w:val="center"/>
      </w:pPr>
      <w:r>
        <w:rPr>
          <w:noProof/>
          <w:lang w:eastAsia="zh-CN"/>
        </w:rPr>
        <w:drawing>
          <wp:inline distT="0" distB="0" distL="114300" distR="114300">
            <wp:extent cx="3599815" cy="1803400"/>
            <wp:effectExtent l="0" t="0" r="635" b="635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80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CN"/>
        </w:rPr>
        <w:drawing>
          <wp:inline distT="0" distB="0" distL="114300" distR="114300">
            <wp:extent cx="3599815" cy="1756410"/>
            <wp:effectExtent l="0" t="0" r="635" b="15240"/>
            <wp:docPr id="1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1756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left="420" w:firstLine="420"/>
        <w:jc w:val="both"/>
        <w:rPr>
          <w:szCs w:val="21"/>
          <w:lang w:eastAsia="zh-CN"/>
        </w:rPr>
      </w:pPr>
    </w:p>
    <w:p w:rsidR="00A66E5F" w:rsidRDefault="000E6623">
      <w:pPr>
        <w:ind w:firstLine="420"/>
        <w:jc w:val="both"/>
        <w:rPr>
          <w:rFonts w:ascii="Songti SC Regular" w:eastAsia="Songti SC Regular" w:hAnsi="Songti SC Regular"/>
          <w:b/>
          <w:bCs/>
          <w:sz w:val="32"/>
          <w:szCs w:val="32"/>
          <w:lang w:eastAsia="zh-CN"/>
        </w:rPr>
      </w:pPr>
      <w:r>
        <w:rPr>
          <w:rFonts w:ascii="Songti SC Regular" w:eastAsia="Songti SC Regular" w:hAnsi="Songti SC Regular" w:hint="eastAsia"/>
          <w:szCs w:val="21"/>
          <w:lang w:eastAsia="zh-CN"/>
        </w:rPr>
        <w:t>产品价格和规格相对应，不同的价格对应不同的规格见上图。购物车展现形式（产品中展现）</w:t>
      </w:r>
    </w:p>
    <w:p w:rsidR="00A66E5F" w:rsidRDefault="00A66E5F">
      <w:pPr>
        <w:ind w:firstLine="420"/>
        <w:jc w:val="both"/>
        <w:rPr>
          <w:rFonts w:ascii="Songti SC Regular" w:eastAsia="Songti SC Regular" w:hAnsi="Songti SC Regular"/>
          <w:b/>
          <w:bCs/>
          <w:sz w:val="32"/>
          <w:szCs w:val="32"/>
          <w:lang w:eastAsia="zh-CN"/>
        </w:rPr>
      </w:pPr>
    </w:p>
    <w:p w:rsidR="00A66E5F" w:rsidRDefault="000E6623">
      <w:pPr>
        <w:ind w:firstLine="420"/>
        <w:jc w:val="both"/>
        <w:rPr>
          <w:rFonts w:ascii="Songti SC Regular" w:eastAsia="Songti SC Regular" w:hAnsi="Songti SC Regular"/>
          <w:b/>
          <w:bCs/>
          <w:sz w:val="32"/>
          <w:szCs w:val="32"/>
          <w:lang w:eastAsia="zh-CN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  <w:lang w:eastAsia="zh-CN"/>
        </w:rPr>
        <w:t xml:space="preserve">4.2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  <w:lang w:eastAsia="zh-CN"/>
        </w:rPr>
        <w:t>产品结算</w:t>
      </w:r>
    </w:p>
    <w:p w:rsidR="00A66E5F" w:rsidRDefault="00A66E5F">
      <w:pPr>
        <w:ind w:left="420" w:firstLine="420"/>
        <w:jc w:val="both"/>
        <w:rPr>
          <w:lang w:eastAsia="zh-CN"/>
        </w:rPr>
      </w:pPr>
    </w:p>
    <w:p w:rsidR="00A66E5F" w:rsidRDefault="000E6623">
      <w:pPr>
        <w:ind w:firstLine="420"/>
        <w:jc w:val="both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点击去购物车结算，跳转至结算页面。</w:t>
      </w:r>
    </w:p>
    <w:p w:rsidR="00A66E5F" w:rsidRDefault="00A66E5F">
      <w:pPr>
        <w:ind w:firstLine="420"/>
        <w:jc w:val="both"/>
        <w:rPr>
          <w:szCs w:val="21"/>
          <w:lang w:eastAsia="zh-CN"/>
        </w:rPr>
      </w:pP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935345" cy="1790065"/>
            <wp:effectExtent l="0" t="0" r="8255" b="63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790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点击</w:t>
      </w:r>
      <w:proofErr w:type="gramStart"/>
      <w:r>
        <w:rPr>
          <w:rFonts w:hint="eastAsia"/>
          <w:szCs w:val="21"/>
          <w:lang w:eastAsia="zh-CN"/>
        </w:rPr>
        <w:t>确认您</w:t>
      </w:r>
      <w:proofErr w:type="gramEnd"/>
      <w:r>
        <w:rPr>
          <w:rFonts w:hint="eastAsia"/>
          <w:szCs w:val="21"/>
          <w:lang w:eastAsia="zh-CN"/>
        </w:rPr>
        <w:t>的订单进入结算界面：</w:t>
      </w:r>
    </w:p>
    <w:p w:rsidR="00A66E5F" w:rsidRDefault="00A66E5F">
      <w:pPr>
        <w:ind w:left="420" w:firstLine="420"/>
        <w:rPr>
          <w:szCs w:val="21"/>
          <w:lang w:eastAsia="zh-CN"/>
        </w:rPr>
      </w:pPr>
    </w:p>
    <w:p w:rsidR="00A66E5F" w:rsidRDefault="00A66E5F">
      <w:pPr>
        <w:ind w:left="420" w:firstLine="420"/>
        <w:rPr>
          <w:szCs w:val="21"/>
          <w:lang w:eastAsia="zh-CN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2805" cy="2316480"/>
            <wp:effectExtent l="0" t="0" r="10795" b="7620"/>
            <wp:docPr id="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316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="420"/>
      </w:pPr>
    </w:p>
    <w:p w:rsidR="00A66E5F" w:rsidRDefault="000E6623">
      <w:pPr>
        <w:pStyle w:val="a9"/>
        <w:ind w:left="420" w:firstLine="420"/>
        <w:rPr>
          <w:lang w:val="zh-CN"/>
        </w:rPr>
      </w:pPr>
      <w:r>
        <w:rPr>
          <w:rFonts w:hint="eastAsia"/>
        </w:rPr>
        <w:t>填写收货信息和开票信息即可提交订单。</w:t>
      </w: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4.2.1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收货信息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添加收货信息：</w:t>
      </w:r>
    </w:p>
    <w:p w:rsidR="00A66E5F" w:rsidRDefault="000E6623">
      <w:pPr>
        <w:pStyle w:val="a9"/>
        <w:ind w:firstLine="420"/>
      </w:pPr>
      <w:r>
        <w:rPr>
          <w:noProof/>
        </w:rPr>
        <w:lastRenderedPageBreak/>
        <w:drawing>
          <wp:inline distT="0" distB="0" distL="114300" distR="114300">
            <wp:extent cx="5941695" cy="2632710"/>
            <wp:effectExtent l="0" t="0" r="1905" b="15240"/>
            <wp:docPr id="3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632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0E6623">
      <w:pPr>
        <w:pStyle w:val="a9"/>
        <w:ind w:firstLine="420"/>
        <w:rPr>
          <w:rStyle w:val="a7"/>
          <w:rFonts w:asciiTheme="minorHAnsi" w:hAnsiTheme="minorHAnsi" w:cstheme="minorBidi"/>
        </w:rPr>
      </w:pPr>
      <w:r>
        <w:rPr>
          <w:rFonts w:ascii="Songti SC Regular" w:eastAsia="Songti SC Regular" w:hAnsi="Songti SC Regular" w:hint="eastAsia"/>
          <w:lang w:val="zh-CN"/>
        </w:rPr>
        <w:t>填写收货信息，其中收货人姓名、收货人手机。客户所在城市，客户街道地址为必填项，其余为选填项。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Style w:val="a7"/>
          <w:rFonts w:asciiTheme="minorHAnsi" w:hAnsiTheme="minorHAnsi" w:cstheme="minorBidi" w:hint="eastAsia"/>
        </w:rPr>
        <w:t>说明：</w:t>
      </w:r>
      <w:r>
        <w:rPr>
          <w:rFonts w:ascii="Songti SC Regular" w:eastAsia="Songti SC Regular" w:hAnsi="Songti SC Regular" w:hint="eastAsia"/>
          <w:lang w:val="zh-CN"/>
        </w:rPr>
        <w:t>系统会对收货人手机进行校验其他无校验。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注：可设置此条收货地址是否为默认收货地址。（默认收货地址为每次购买产品时自动选择的收货地址）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在每次购买商品时可从全部收货地址选择（最多添加</w:t>
      </w:r>
      <w:r>
        <w:rPr>
          <w:rFonts w:ascii="Songti SC Regular" w:eastAsia="Songti SC Regular" w:hAnsi="Songti SC Regular" w:hint="eastAsia"/>
        </w:rPr>
        <w:t>5</w:t>
      </w:r>
      <w:r>
        <w:rPr>
          <w:rFonts w:ascii="Songti SC Regular" w:eastAsia="Songti SC Regular" w:hAnsi="Songti SC Regular" w:hint="eastAsia"/>
        </w:rPr>
        <w:t>条收货地址</w:t>
      </w:r>
      <w:r>
        <w:rPr>
          <w:rFonts w:ascii="Songti SC Regular" w:eastAsia="Songti SC Regular" w:hAnsi="Songti SC Regular" w:hint="eastAsia"/>
          <w:lang w:val="zh-CN"/>
        </w:rPr>
        <w:t>）</w:t>
      </w: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4.2.2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开票信息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lastRenderedPageBreak/>
        <w:t>添加普通发票：</w:t>
      </w:r>
    </w:p>
    <w:p w:rsidR="00A66E5F" w:rsidRDefault="000E6623">
      <w:pPr>
        <w:pStyle w:val="a9"/>
        <w:ind w:left="420" w:firstLineChars="0" w:firstLine="420"/>
      </w:pPr>
      <w:r>
        <w:rPr>
          <w:noProof/>
        </w:rPr>
        <w:drawing>
          <wp:inline distT="0" distB="0" distL="114300" distR="114300">
            <wp:extent cx="5219700" cy="1400810"/>
            <wp:effectExtent l="0" t="0" r="0" b="8890"/>
            <wp:docPr id="4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Chars="0" w:firstLine="420"/>
      </w:pP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输入发票抬头即可提交，可选是否为默认开票信息。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添加增值发票：</w:t>
      </w: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0E6623">
      <w:pPr>
        <w:pStyle w:val="a9"/>
        <w:ind w:left="420" w:firstLineChars="0" w:firstLine="420"/>
      </w:pPr>
      <w:r>
        <w:rPr>
          <w:noProof/>
        </w:rPr>
        <w:drawing>
          <wp:inline distT="0" distB="0" distL="114300" distR="114300">
            <wp:extent cx="5147945" cy="2575560"/>
            <wp:effectExtent l="0" t="0" r="14605" b="15240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2575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Chars="0" w:firstLine="420"/>
      </w:pPr>
    </w:p>
    <w:p w:rsidR="00A66E5F" w:rsidRDefault="000E6623">
      <w:pPr>
        <w:pStyle w:val="a9"/>
        <w:ind w:firstLine="420"/>
        <w:rPr>
          <w:rStyle w:val="a7"/>
          <w:rFonts w:asciiTheme="minorHAnsi" w:hAnsiTheme="minorHAnsi" w:cstheme="minorBidi"/>
        </w:rPr>
      </w:pPr>
      <w:r>
        <w:rPr>
          <w:rFonts w:hint="eastAsia"/>
          <w:lang w:val="zh-CN"/>
        </w:rPr>
        <w:t>填写开票信息，其中公司名称、注册地址、开户银行、银行账户、注册电话、纳税人识别号为必填项，备注为选填项。（可选择是否为默认开票信息）</w:t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Style w:val="a7"/>
          <w:rFonts w:asciiTheme="minorHAnsi" w:hAnsiTheme="minorHAnsi" w:cstheme="minorBidi" w:hint="eastAsia"/>
        </w:rPr>
        <w:t>说明：现在版本增值发票无校验。</w:t>
      </w:r>
    </w:p>
    <w:p w:rsidR="00A66E5F" w:rsidRDefault="00A66E5F">
      <w:pPr>
        <w:pStyle w:val="a9"/>
        <w:ind w:left="420" w:firstLineChars="0" w:firstLine="420"/>
        <w:rPr>
          <w:lang w:val="zh-CN"/>
        </w:rPr>
      </w:pP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添加发票后需</w:t>
      </w:r>
      <w:r>
        <w:rPr>
          <w:rFonts w:hint="eastAsia"/>
          <w:lang w:val="zh-CN"/>
        </w:rPr>
        <w:t>选择发票收货地址，可选择默认收货地址，也可从收货地址中选择其他地址作为发票收货地址。</w:t>
      </w:r>
    </w:p>
    <w:p w:rsidR="00A66E5F" w:rsidRDefault="00A66E5F">
      <w:pPr>
        <w:pStyle w:val="a9"/>
        <w:ind w:firstLineChars="0" w:firstLine="0"/>
        <w:rPr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 xml:space="preserve">4.3 </w:t>
      </w:r>
      <w:r>
        <w:rPr>
          <w:rFonts w:hint="eastAsia"/>
          <w:b/>
          <w:bCs/>
          <w:sz w:val="32"/>
          <w:szCs w:val="32"/>
        </w:rPr>
        <w:t>提交订单</w:t>
      </w: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447665" cy="1485900"/>
            <wp:effectExtent l="0" t="0" r="635" b="0"/>
            <wp:docPr id="5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4766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="420"/>
      </w:pPr>
    </w:p>
    <w:p w:rsidR="00A66E5F" w:rsidRDefault="00A66E5F">
      <w:pPr>
        <w:pStyle w:val="a9"/>
        <w:ind w:left="420" w:firstLine="42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提交订单后系统默认发送一份邮件到注册邮箱中，用于查看订单明细。</w:t>
      </w:r>
    </w:p>
    <w:p w:rsidR="00A66E5F" w:rsidRDefault="00A66E5F">
      <w:pPr>
        <w:pStyle w:val="a9"/>
        <w:ind w:left="420" w:firstLine="420"/>
      </w:pPr>
    </w:p>
    <w:p w:rsidR="00A66E5F" w:rsidRDefault="00A66E5F">
      <w:pPr>
        <w:pStyle w:val="a9"/>
        <w:ind w:firstLineChars="0" w:firstLine="0"/>
        <w:rPr>
          <w:sz w:val="44"/>
          <w:szCs w:val="44"/>
        </w:rPr>
      </w:pPr>
    </w:p>
    <w:p w:rsidR="00A66E5F" w:rsidRDefault="000E6623">
      <w:pPr>
        <w:pStyle w:val="a9"/>
        <w:ind w:firstLineChars="0" w:firstLine="0"/>
        <w:rPr>
          <w:sz w:val="44"/>
          <w:szCs w:val="44"/>
        </w:rPr>
      </w:pPr>
      <w:r>
        <w:rPr>
          <w:rFonts w:hint="eastAsia"/>
          <w:sz w:val="44"/>
          <w:szCs w:val="44"/>
        </w:rPr>
        <w:t xml:space="preserve">5 </w:t>
      </w:r>
      <w:r>
        <w:rPr>
          <w:rFonts w:hint="eastAsia"/>
          <w:sz w:val="44"/>
          <w:szCs w:val="44"/>
        </w:rPr>
        <w:t>个人中心</w:t>
      </w:r>
    </w:p>
    <w:p w:rsidR="00A66E5F" w:rsidRDefault="000E6623">
      <w:pPr>
        <w:pStyle w:val="a9"/>
        <w:ind w:firstLine="420"/>
      </w:pPr>
      <w:r>
        <w:rPr>
          <w:rFonts w:hint="eastAsia"/>
        </w:rPr>
        <w:t>登录后点击我的账户进入个人中心</w:t>
      </w: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left="420" w:firstLine="420"/>
      </w:pPr>
      <w:r>
        <w:rPr>
          <w:noProof/>
        </w:rPr>
        <w:drawing>
          <wp:inline distT="0" distB="0" distL="114300" distR="114300">
            <wp:extent cx="3790315" cy="1143000"/>
            <wp:effectExtent l="0" t="0" r="635" b="0"/>
            <wp:docPr id="5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个人中心展示：</w:t>
      </w: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42965" cy="3251200"/>
            <wp:effectExtent l="0" t="0" r="635" b="6350"/>
            <wp:docPr id="57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个人中心分为</w:t>
      </w:r>
      <w:r>
        <w:rPr>
          <w:rFonts w:ascii="Songti SC Regular" w:eastAsia="Songti SC Regular" w:hAnsi="Songti SC Regular" w:hint="eastAsia"/>
        </w:rPr>
        <w:t>5</w:t>
      </w:r>
      <w:r>
        <w:rPr>
          <w:rFonts w:ascii="Songti SC Regular" w:eastAsia="Songti SC Regular" w:hAnsi="Songti SC Regular" w:hint="eastAsia"/>
        </w:rPr>
        <w:t>大块，（</w:t>
      </w:r>
      <w:r>
        <w:rPr>
          <w:rFonts w:ascii="Songti SC Regular" w:eastAsia="Songti SC Regular" w:hAnsi="Songti SC Regular" w:hint="eastAsia"/>
        </w:rPr>
        <w:t>1</w:t>
      </w:r>
      <w:r>
        <w:rPr>
          <w:rFonts w:ascii="Songti SC Regular" w:eastAsia="Songti SC Regular" w:hAnsi="Songti SC Regular" w:hint="eastAsia"/>
        </w:rPr>
        <w:t>）我的账户（</w:t>
      </w:r>
      <w:r>
        <w:rPr>
          <w:rFonts w:ascii="Songti SC Regular" w:eastAsia="Songti SC Regular" w:hAnsi="Songti SC Regular" w:hint="eastAsia"/>
        </w:rPr>
        <w:t>2</w:t>
      </w:r>
      <w:r>
        <w:rPr>
          <w:rFonts w:ascii="Songti SC Regular" w:eastAsia="Songti SC Regular" w:hAnsi="Songti SC Regular" w:hint="eastAsia"/>
        </w:rPr>
        <w:t>）用户信息（</w:t>
      </w:r>
      <w:r>
        <w:rPr>
          <w:rFonts w:ascii="Songti SC Regular" w:eastAsia="Songti SC Regular" w:hAnsi="Songti SC Regular" w:hint="eastAsia"/>
        </w:rPr>
        <w:t>3</w:t>
      </w:r>
      <w:r>
        <w:rPr>
          <w:rFonts w:ascii="Songti SC Regular" w:eastAsia="Songti SC Regular" w:hAnsi="Songti SC Regular" w:hint="eastAsia"/>
        </w:rPr>
        <w:t>）查看积分（</w:t>
      </w:r>
      <w:r>
        <w:rPr>
          <w:rFonts w:ascii="Songti SC Regular" w:eastAsia="Songti SC Regular" w:hAnsi="Songti SC Regular" w:hint="eastAsia"/>
        </w:rPr>
        <w:t>4</w:t>
      </w:r>
      <w:r>
        <w:rPr>
          <w:rFonts w:ascii="Songti SC Regular" w:eastAsia="Songti SC Regular" w:hAnsi="Songti SC Regular" w:hint="eastAsia"/>
        </w:rPr>
        <w:t>）开票和收货信息</w:t>
      </w:r>
      <w:r>
        <w:rPr>
          <w:rFonts w:ascii="Songti SC Regular" w:eastAsia="Songti SC Regular" w:hAnsi="Songti SC Regular" w:hint="eastAsia"/>
        </w:rPr>
        <w:t xml:space="preserve"> </w:t>
      </w:r>
      <w:r>
        <w:rPr>
          <w:rFonts w:ascii="Songti SC Regular" w:eastAsia="Songti SC Regular" w:hAnsi="Songti SC Regular" w:hint="eastAsia"/>
        </w:rPr>
        <w:t>（</w:t>
      </w:r>
      <w:r>
        <w:rPr>
          <w:rFonts w:ascii="Songti SC Regular" w:eastAsia="Songti SC Regular" w:hAnsi="Songti SC Regular" w:hint="eastAsia"/>
        </w:rPr>
        <w:t>5</w:t>
      </w:r>
      <w:r>
        <w:rPr>
          <w:rFonts w:ascii="Songti SC Regular" w:eastAsia="Songti SC Regular" w:hAnsi="Songti SC Regular" w:hint="eastAsia"/>
        </w:rPr>
        <w:t>）账户安全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（</w:t>
      </w:r>
      <w:r>
        <w:rPr>
          <w:rFonts w:ascii="Songti SC Regular" w:eastAsia="Songti SC Regular" w:hAnsi="Songti SC Regular" w:hint="eastAsia"/>
        </w:rPr>
        <w:t>1</w:t>
      </w:r>
      <w:r>
        <w:rPr>
          <w:rFonts w:ascii="Songti SC Regular" w:eastAsia="Songti SC Regular" w:hAnsi="Songti SC Regular" w:hint="eastAsia"/>
          <w:lang w:val="zh-CN"/>
        </w:rPr>
        <w:t>）我的账户：查看是用户等级、订单金额总计，积分，和订单信息。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注：用户等级分为</w:t>
      </w:r>
      <w:r>
        <w:rPr>
          <w:rFonts w:ascii="Songti SC Regular" w:eastAsia="Songti SC Regular" w:hAnsi="Songti SC Regular" w:hint="eastAsia"/>
        </w:rPr>
        <w:t>6</w:t>
      </w:r>
      <w:r>
        <w:rPr>
          <w:rFonts w:ascii="Songti SC Regular" w:eastAsia="Songti SC Regular" w:hAnsi="Songti SC Regular" w:hint="eastAsia"/>
        </w:rPr>
        <w:t>级</w:t>
      </w:r>
      <w:r>
        <w:rPr>
          <w:rFonts w:ascii="Songti SC Regular" w:eastAsia="Songti SC Regular" w:hAnsi="Songti SC Regular" w:hint="eastAsia"/>
        </w:rPr>
        <w:t xml:space="preserve">  1</w:t>
      </w:r>
      <w:r>
        <w:rPr>
          <w:rFonts w:ascii="Songti SC Regular" w:eastAsia="Songti SC Regular" w:hAnsi="Songti SC Regular" w:hint="eastAsia"/>
        </w:rPr>
        <w:t>级为</w:t>
      </w:r>
      <w:r>
        <w:rPr>
          <w:rFonts w:ascii="Songti SC Regular" w:eastAsia="Songti SC Regular" w:hAnsi="Songti SC Regular" w:hint="eastAsia"/>
        </w:rPr>
        <w:t>1</w:t>
      </w:r>
      <w:r>
        <w:rPr>
          <w:rFonts w:ascii="Songti SC Regular" w:eastAsia="Songti SC Regular" w:hAnsi="Songti SC Regular" w:hint="eastAsia"/>
        </w:rPr>
        <w:t>颗红星，对应的下单额度为：</w:t>
      </w:r>
    </w:p>
    <w:p w:rsidR="00A66E5F" w:rsidRDefault="00A66E5F">
      <w:pPr>
        <w:pStyle w:val="a9"/>
        <w:ind w:firstLineChars="0" w:firstLine="42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420"/>
        <w:jc w:val="center"/>
      </w:pPr>
      <w:r>
        <w:rPr>
          <w:noProof/>
        </w:rPr>
        <w:drawing>
          <wp:inline distT="0" distB="0" distL="114300" distR="114300">
            <wp:extent cx="4211955" cy="2787650"/>
            <wp:effectExtent l="0" t="0" r="17145" b="12700"/>
            <wp:docPr id="8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  <w:jc w:val="center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注：默认给客户最低的下单额度</w:t>
      </w:r>
      <w:r>
        <w:rPr>
          <w:rFonts w:hint="eastAsia"/>
        </w:rPr>
        <w:t>10000</w:t>
      </w:r>
      <w:r>
        <w:rPr>
          <w:rFonts w:hint="eastAsia"/>
        </w:rPr>
        <w:t>，可根据交易信用适当</w:t>
      </w:r>
      <w:proofErr w:type="gramStart"/>
      <w:r>
        <w:rPr>
          <w:rFonts w:hint="eastAsia"/>
        </w:rPr>
        <w:t>调整您</w:t>
      </w:r>
      <w:proofErr w:type="gramEnd"/>
      <w:r>
        <w:rPr>
          <w:rFonts w:hint="eastAsia"/>
        </w:rPr>
        <w:t>的等级，如需临时调整下单额度请联系客服，当下单额度比等级对应的额度高时，则无法完成订单，每次下单后，等级下单额度会对应下单金额减少。</w:t>
      </w:r>
    </w:p>
    <w:p w:rsidR="00A66E5F" w:rsidRDefault="00A66E5F">
      <w:pPr>
        <w:pStyle w:val="a9"/>
        <w:ind w:firstLineChars="0" w:firstLine="42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例：现在下单额度为</w:t>
      </w:r>
      <w:r>
        <w:rPr>
          <w:rFonts w:hint="eastAsia"/>
        </w:rPr>
        <w:t>10,000,00</w:t>
      </w:r>
      <w:r>
        <w:rPr>
          <w:rFonts w:hint="eastAsia"/>
        </w:rPr>
        <w:t>下单金额为</w:t>
      </w:r>
      <w:r>
        <w:rPr>
          <w:rFonts w:hint="eastAsia"/>
        </w:rPr>
        <w:t>3,000,00</w:t>
      </w:r>
      <w:r>
        <w:rPr>
          <w:rFonts w:hint="eastAsia"/>
        </w:rPr>
        <w:t>下次下单额度为</w:t>
      </w:r>
      <w:r>
        <w:rPr>
          <w:rFonts w:hint="eastAsia"/>
        </w:rPr>
        <w:t>7,000,00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numPr>
          <w:ilvl w:val="0"/>
          <w:numId w:val="12"/>
        </w:numPr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用户信息：可查看和修改用户的基本资料、用户等级下单额度，其中已验证手机和电子邮箱不可修改。</w:t>
      </w:r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left="420" w:firstLineChars="0" w:firstLine="0"/>
        <w:jc w:val="center"/>
      </w:pPr>
      <w:r>
        <w:rPr>
          <w:noProof/>
        </w:rPr>
        <w:drawing>
          <wp:inline distT="0" distB="0" distL="114300" distR="114300">
            <wp:extent cx="3599815" cy="2952750"/>
            <wp:effectExtent l="0" t="0" r="635" b="0"/>
            <wp:docPr id="9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420" w:firstLineChars="0" w:firstLine="0"/>
        <w:jc w:val="center"/>
      </w:pPr>
    </w:p>
    <w:p w:rsidR="00A66E5F" w:rsidRDefault="000E6623">
      <w:pPr>
        <w:pStyle w:val="a9"/>
        <w:numPr>
          <w:ilvl w:val="0"/>
          <w:numId w:val="12"/>
        </w:numPr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查看积分：可以查看积分增减，进行积分兑换。</w:t>
      </w:r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7250" cy="1581785"/>
            <wp:effectExtent l="0" t="0" r="6350" b="18415"/>
            <wp:docPr id="9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58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left="420" w:firstLineChars="0" w:firstLine="0"/>
        <w:rPr>
          <w:highlight w:val="yellow"/>
        </w:rPr>
      </w:pPr>
      <w:r>
        <w:rPr>
          <w:rFonts w:hint="eastAsia"/>
          <w:highlight w:val="yellow"/>
        </w:rPr>
        <w:t>积分规则：</w:t>
      </w:r>
    </w:p>
    <w:p w:rsidR="00A66E5F" w:rsidRDefault="000E6623">
      <w:pPr>
        <w:pStyle w:val="a9"/>
        <w:numPr>
          <w:ilvl w:val="0"/>
          <w:numId w:val="13"/>
        </w:numPr>
        <w:ind w:left="426" w:firstLineChars="0" w:firstLine="0"/>
        <w:rPr>
          <w:highlight w:val="yellow"/>
          <w:lang w:val="zh-CN"/>
        </w:rPr>
      </w:pP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注册会员成功直接获得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50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个会员积分；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 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br/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2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）首次下单成功直接获得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150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个会员积分；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br/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3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）采购金额每满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1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元可获得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1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个会员积分（下单后取消的不包含）；</w:t>
      </w:r>
      <w:r>
        <w:rPr>
          <w:rFonts w:ascii="微软雅黑" w:eastAsia="微软雅黑" w:hAnsi="微软雅黑" w:hint="eastAsia"/>
          <w:sz w:val="18"/>
          <w:szCs w:val="18"/>
          <w:highlight w:val="yellow"/>
        </w:rPr>
        <w:br/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4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）购买评价后可获得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50</w:t>
      </w:r>
      <w:r>
        <w:rPr>
          <w:rFonts w:ascii="微软雅黑" w:eastAsia="微软雅黑" w:hAnsi="微软雅黑" w:hint="eastAsia"/>
          <w:sz w:val="18"/>
          <w:szCs w:val="18"/>
          <w:highlight w:val="yellow"/>
          <w:shd w:val="clear" w:color="auto" w:fill="FFFFFF"/>
        </w:rPr>
        <w:t>个会员积分；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numPr>
          <w:ilvl w:val="0"/>
          <w:numId w:val="12"/>
        </w:numPr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开票和收货信息：可以添加，修改和删除收货地址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开票信息。</w:t>
      </w:r>
    </w:p>
    <w:p w:rsidR="00A66E5F" w:rsidRDefault="00A66E5F">
      <w:pPr>
        <w:pStyle w:val="a9"/>
        <w:ind w:left="420"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7885" cy="1901825"/>
            <wp:effectExtent l="0" t="0" r="5715" b="3175"/>
            <wp:docPr id="9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90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left="480" w:firstLineChars="0" w:firstLine="0"/>
        <w:rPr>
          <w:lang w:val="zh-CN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（</w:t>
      </w:r>
      <w:r>
        <w:rPr>
          <w:rFonts w:ascii="Songti SC Regular" w:eastAsia="Songti SC Regular" w:hAnsi="Songti SC Regular" w:hint="eastAsia"/>
        </w:rPr>
        <w:t>5</w:t>
      </w:r>
      <w:r>
        <w:rPr>
          <w:rFonts w:ascii="Songti SC Regular" w:eastAsia="Songti SC Regular" w:hAnsi="Songti SC Regular" w:hint="eastAsia"/>
        </w:rPr>
        <w:t>）账户安全：可以修改密码、邮箱、手机号。</w:t>
      </w: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</w:rPr>
      </w:pPr>
      <w:r>
        <w:rPr>
          <w:noProof/>
        </w:rPr>
        <w:lastRenderedPageBreak/>
        <w:drawing>
          <wp:inline distT="0" distB="0" distL="114300" distR="114300">
            <wp:extent cx="5941695" cy="1957070"/>
            <wp:effectExtent l="0" t="0" r="1905" b="5080"/>
            <wp:docPr id="17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5.1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订单管理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买家提交订单后买家会受到一封邮件，标明明细，商家同时也会收到一份邮件，邮件中显示买家填写信息和购买产品并提醒卖家尽快发货。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商家进入，商家后台管理中填写发货信息：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2805" cy="514350"/>
            <wp:effectExtent l="0" t="0" r="10795" b="0"/>
            <wp:docPr id="20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428615" cy="2038350"/>
            <wp:effectExtent l="0" t="0" r="635" b="0"/>
            <wp:docPr id="20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商家发货完成后商家后台显示待收货状态：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41695" cy="419735"/>
            <wp:effectExtent l="0" t="0" r="1905" b="18415"/>
            <wp:docPr id="211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3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1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买家，我的账户中显示订单待收货，可以查看物流信息，待买家收货后，点击确认收货，即可对订单进行评价。</w:t>
      </w:r>
    </w:p>
    <w:p w:rsidR="00A66E5F" w:rsidRDefault="00A66E5F">
      <w:pPr>
        <w:pStyle w:val="a9"/>
        <w:ind w:left="420" w:firstLineChars="0" w:firstLine="42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345" cy="1025525"/>
            <wp:effectExtent l="0" t="0" r="8255" b="3175"/>
            <wp:docPr id="230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3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02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商家后台则显示为代付款状态，由于特殊原因下单所用的金额为虚拟金额，商家待买家付款后点击确认付款，订单状态转变为已关闭。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0425" cy="540385"/>
            <wp:effectExtent l="0" t="0" r="3175" b="12065"/>
            <wp:docPr id="23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3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4710" cy="377190"/>
            <wp:effectExtent l="0" t="0" r="8890" b="3810"/>
            <wp:docPr id="23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3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37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5.2 </w:t>
      </w:r>
      <w:r>
        <w:rPr>
          <w:rFonts w:hint="eastAsia"/>
          <w:b/>
          <w:bCs/>
          <w:sz w:val="32"/>
          <w:szCs w:val="32"/>
        </w:rPr>
        <w:t>积分商城</w:t>
      </w:r>
    </w:p>
    <w:p w:rsidR="00A66E5F" w:rsidRDefault="000E6623">
      <w:pPr>
        <w:pStyle w:val="a9"/>
        <w:ind w:firstLine="420"/>
        <w:rPr>
          <w:szCs w:val="21"/>
        </w:rPr>
      </w:pPr>
      <w:r>
        <w:rPr>
          <w:rFonts w:hint="eastAsia"/>
          <w:szCs w:val="21"/>
        </w:rPr>
        <w:t>在积分商城中可对自己已有的积分进行消费，积分兑换分为限时兑换商品和热门兑换商品。</w:t>
      </w:r>
    </w:p>
    <w:p w:rsidR="00A66E5F" w:rsidRDefault="00A66E5F">
      <w:pPr>
        <w:pStyle w:val="a9"/>
        <w:ind w:left="420" w:firstLineChars="0" w:firstLine="420"/>
        <w:rPr>
          <w:szCs w:val="21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2965" cy="1598295"/>
            <wp:effectExtent l="0" t="0" r="635" b="1905"/>
            <wp:docPr id="23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3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5980" cy="1946275"/>
            <wp:effectExtent l="0" t="0" r="7620" b="15875"/>
            <wp:docPr id="23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3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946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积分兑换的物品可以从兑换记录中查看：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4932045" cy="1598295"/>
            <wp:effectExtent l="0" t="0" r="1905" b="1905"/>
            <wp:docPr id="23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3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159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left="42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点击商品进行兑换时选择您的收货地址：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3456305" cy="1426210"/>
            <wp:effectExtent l="0" t="0" r="10795" b="2540"/>
            <wp:docPr id="23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1426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点击对换后在兑换记录中查看明细：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42965" cy="1013460"/>
            <wp:effectExtent l="0" t="0" r="635" b="15240"/>
            <wp:docPr id="23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4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44"/>
          <w:szCs w:val="44"/>
        </w:rPr>
      </w:pP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 xml:space="preserve">6 </w:t>
      </w:r>
      <w:r>
        <w:rPr>
          <w:rFonts w:ascii="Songti SC Regular" w:eastAsia="Songti SC Regular" w:hAnsi="Songti SC Regular" w:hint="eastAsia"/>
          <w:b/>
          <w:bCs/>
          <w:sz w:val="44"/>
          <w:szCs w:val="44"/>
        </w:rPr>
        <w:t>商家管理</w:t>
      </w: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  <w:lang w:val="zh-CN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6.1 </w:t>
      </w:r>
      <w:proofErr w:type="gramStart"/>
      <w:r>
        <w:rPr>
          <w:rFonts w:ascii="Songti SC Regular" w:eastAsia="Songti SC Regular" w:hAnsi="Songti SC Regular" w:hint="eastAsia"/>
          <w:b/>
          <w:bCs/>
          <w:sz w:val="32"/>
          <w:szCs w:val="32"/>
          <w:lang w:val="zh-CN"/>
        </w:rPr>
        <w:t>商家主</w:t>
      </w:r>
      <w:proofErr w:type="gramEnd"/>
      <w:r>
        <w:rPr>
          <w:rFonts w:ascii="Songti SC Regular" w:eastAsia="Songti SC Regular" w:hAnsi="Songti SC Regular" w:hint="eastAsia"/>
          <w:b/>
          <w:bCs/>
          <w:sz w:val="32"/>
          <w:szCs w:val="32"/>
          <w:lang w:val="zh-CN"/>
        </w:rPr>
        <w:t>界面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szCs w:val="21"/>
        </w:rPr>
      </w:pPr>
      <w:proofErr w:type="gramStart"/>
      <w:r>
        <w:rPr>
          <w:rFonts w:ascii="Songti SC Regular" w:eastAsia="Songti SC Regular" w:hAnsi="Songti SC Regular" w:hint="eastAsia"/>
          <w:szCs w:val="21"/>
          <w:lang w:val="zh-CN"/>
        </w:rPr>
        <w:t>商家主</w:t>
      </w:r>
      <w:proofErr w:type="gramEnd"/>
      <w:r>
        <w:rPr>
          <w:rFonts w:ascii="Songti SC Regular" w:eastAsia="Songti SC Regular" w:hAnsi="Songti SC Regular" w:hint="eastAsia"/>
          <w:szCs w:val="21"/>
          <w:lang w:val="zh-CN"/>
        </w:rPr>
        <w:t>界面分为</w:t>
      </w:r>
      <w:r>
        <w:rPr>
          <w:rFonts w:ascii="Songti SC Regular" w:eastAsia="Songti SC Regular" w:hAnsi="Songti SC Regular" w:hint="eastAsia"/>
          <w:szCs w:val="21"/>
        </w:rPr>
        <w:t>7</w:t>
      </w:r>
      <w:r>
        <w:rPr>
          <w:rFonts w:ascii="Songti SC Regular" w:eastAsia="Songti SC Regular" w:hAnsi="Songti SC Regular" w:hint="eastAsia"/>
          <w:szCs w:val="21"/>
        </w:rPr>
        <w:t>类，（</w:t>
      </w:r>
      <w:r>
        <w:rPr>
          <w:rFonts w:ascii="Songti SC Regular" w:eastAsia="Songti SC Regular" w:hAnsi="Songti SC Regular" w:hint="eastAsia"/>
          <w:szCs w:val="21"/>
        </w:rPr>
        <w:t>1</w:t>
      </w:r>
      <w:r>
        <w:rPr>
          <w:rFonts w:ascii="Songti SC Regular" w:eastAsia="Songti SC Regular" w:hAnsi="Songti SC Regular" w:hint="eastAsia"/>
          <w:szCs w:val="21"/>
        </w:rPr>
        <w:t>）百图首页（</w:t>
      </w:r>
      <w:r>
        <w:rPr>
          <w:rFonts w:ascii="Songti SC Regular" w:eastAsia="Songti SC Regular" w:hAnsi="Songti SC Regular" w:hint="eastAsia"/>
          <w:szCs w:val="21"/>
        </w:rPr>
        <w:t>2</w:t>
      </w:r>
      <w:r>
        <w:rPr>
          <w:rFonts w:ascii="Songti SC Regular" w:eastAsia="Songti SC Regular" w:hAnsi="Songti SC Regular" w:hint="eastAsia"/>
          <w:szCs w:val="21"/>
        </w:rPr>
        <w:t>）商家（</w:t>
      </w:r>
      <w:r>
        <w:rPr>
          <w:rFonts w:ascii="Songti SC Regular" w:eastAsia="Songti SC Regular" w:hAnsi="Songti SC Regular" w:hint="eastAsia"/>
          <w:szCs w:val="21"/>
        </w:rPr>
        <w:t>3</w:t>
      </w:r>
      <w:r>
        <w:rPr>
          <w:rFonts w:ascii="Songti SC Regular" w:eastAsia="Songti SC Regular" w:hAnsi="Songti SC Regular" w:hint="eastAsia"/>
          <w:szCs w:val="21"/>
        </w:rPr>
        <w:t>）用户信息（</w:t>
      </w:r>
      <w:r>
        <w:rPr>
          <w:rFonts w:ascii="Songti SC Regular" w:eastAsia="Songti SC Regular" w:hAnsi="Songti SC Regular" w:hint="eastAsia"/>
          <w:szCs w:val="21"/>
        </w:rPr>
        <w:t>4</w:t>
      </w:r>
      <w:r>
        <w:rPr>
          <w:rFonts w:ascii="Songti SC Regular" w:eastAsia="Songti SC Regular" w:hAnsi="Songti SC Regular" w:hint="eastAsia"/>
          <w:szCs w:val="21"/>
        </w:rPr>
        <w:t>）分类</w:t>
      </w:r>
      <w:r>
        <w:rPr>
          <w:rFonts w:ascii="Songti SC Regular" w:eastAsia="Songti SC Regular" w:hAnsi="Songti SC Regular" w:hint="eastAsia"/>
          <w:szCs w:val="21"/>
        </w:rPr>
        <w:t>/</w:t>
      </w:r>
      <w:r>
        <w:rPr>
          <w:rFonts w:ascii="Songti SC Regular" w:eastAsia="Songti SC Regular" w:hAnsi="Songti SC Regular" w:hint="eastAsia"/>
          <w:szCs w:val="21"/>
        </w:rPr>
        <w:t>品牌（</w:t>
      </w:r>
      <w:r>
        <w:rPr>
          <w:rFonts w:ascii="Songti SC Regular" w:eastAsia="Songti SC Regular" w:hAnsi="Songti SC Regular" w:hint="eastAsia"/>
          <w:szCs w:val="21"/>
        </w:rPr>
        <w:t>5</w:t>
      </w:r>
      <w:r>
        <w:rPr>
          <w:rFonts w:ascii="Songti SC Regular" w:eastAsia="Songti SC Regular" w:hAnsi="Songti SC Regular" w:hint="eastAsia"/>
          <w:szCs w:val="21"/>
        </w:rPr>
        <w:t>）商品（</w:t>
      </w:r>
      <w:r>
        <w:rPr>
          <w:rFonts w:ascii="Songti SC Regular" w:eastAsia="Songti SC Regular" w:hAnsi="Songti SC Regular" w:hint="eastAsia"/>
          <w:szCs w:val="21"/>
        </w:rPr>
        <w:t>6</w:t>
      </w:r>
      <w:r>
        <w:rPr>
          <w:rFonts w:ascii="Songti SC Regular" w:eastAsia="Songti SC Regular" w:hAnsi="Songti SC Regular" w:hint="eastAsia"/>
          <w:szCs w:val="21"/>
        </w:rPr>
        <w:t>）订单（</w:t>
      </w:r>
      <w:r>
        <w:rPr>
          <w:rFonts w:ascii="Songti SC Regular" w:eastAsia="Songti SC Regular" w:hAnsi="Songti SC Regular" w:hint="eastAsia"/>
          <w:szCs w:val="21"/>
        </w:rPr>
        <w:t>7</w:t>
      </w:r>
      <w:r>
        <w:rPr>
          <w:rFonts w:ascii="Songti SC Regular" w:eastAsia="Songti SC Regular" w:hAnsi="Songti SC Regular" w:hint="eastAsia"/>
          <w:szCs w:val="21"/>
        </w:rPr>
        <w:t>）登录的商家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（</w:t>
      </w:r>
      <w:r>
        <w:rPr>
          <w:rFonts w:ascii="Songti SC Regular" w:eastAsia="Songti SC Regular" w:hAnsi="Songti SC Regular" w:hint="eastAsia"/>
        </w:rPr>
        <w:t>1</w:t>
      </w:r>
      <w:r>
        <w:rPr>
          <w:rFonts w:ascii="Songti SC Regular" w:eastAsia="Songti SC Regular" w:hAnsi="Songti SC Regular" w:hint="eastAsia"/>
        </w:rPr>
        <w:t>）百图首页：首页查看订单数量、订单总金额、商家基本信息。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可点击订单总结进行全部订单查看，按订单号、商品名称用户名进行搜索。</w:t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4075" cy="2702560"/>
            <wp:effectExtent l="0" t="0" r="9525" b="2540"/>
            <wp:docPr id="24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4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702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（</w:t>
      </w:r>
      <w:r>
        <w:rPr>
          <w:rFonts w:ascii="Songti SC Regular" w:eastAsia="Songti SC Regular" w:hAnsi="Songti SC Regular" w:hint="eastAsia"/>
        </w:rPr>
        <w:t>2</w:t>
      </w:r>
      <w:r>
        <w:rPr>
          <w:rFonts w:ascii="Songti SC Regular" w:eastAsia="Songti SC Regular" w:hAnsi="Songti SC Regular" w:hint="eastAsia"/>
          <w:lang w:val="zh-CN"/>
        </w:rPr>
        <w:t>）商家：分为商家详情和商家</w:t>
      </w:r>
      <w:r>
        <w:rPr>
          <w:rFonts w:ascii="Songti SC Regular" w:eastAsia="Songti SC Regular" w:hAnsi="Songti SC Regular" w:hint="eastAsia"/>
        </w:rPr>
        <w:t>LOGO</w:t>
      </w:r>
      <w:r>
        <w:rPr>
          <w:rFonts w:ascii="Songti SC Regular" w:eastAsia="Songti SC Regular" w:hAnsi="Songti SC Regular" w:hint="eastAsia"/>
        </w:rPr>
        <w:t>，商家详情可修改商家资料，商家详情中包括商家唯一代码（不可修改）、商家名称、联系人、座机电话、手机、传真、商家邮箱地址、</w:t>
      </w:r>
      <w:r>
        <w:rPr>
          <w:rFonts w:ascii="Songti SC Regular" w:eastAsia="Songti SC Regular" w:hAnsi="Songti SC Regular" w:hint="eastAsia"/>
        </w:rPr>
        <w:lastRenderedPageBreak/>
        <w:t>商家地址、商家所在城市、商家所在国家、商家所在省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直辖市、商家邮编、商家中文简介、商家英文简介、</w:t>
      </w:r>
      <w:r>
        <w:rPr>
          <w:rFonts w:ascii="Songti SC Regular" w:eastAsia="Songti SC Regular" w:hAnsi="Songti SC Regular" w:hint="eastAsia"/>
        </w:rPr>
        <w:t>QQ</w:t>
      </w:r>
      <w:r>
        <w:rPr>
          <w:rFonts w:ascii="Songti SC Regular" w:eastAsia="Songti SC Regular" w:hAnsi="Songti SC Regular" w:hint="eastAsia"/>
        </w:rPr>
        <w:t>在线咨询、商家网址、营业执照。（可修改）商家</w:t>
      </w:r>
      <w:r>
        <w:rPr>
          <w:rFonts w:ascii="Songti SC Regular" w:eastAsia="Songti SC Regular" w:hAnsi="Songti SC Regular" w:hint="eastAsia"/>
        </w:rPr>
        <w:t>LOGO</w:t>
      </w:r>
      <w:r>
        <w:rPr>
          <w:rFonts w:ascii="Songti SC Regular" w:eastAsia="Songti SC Regular" w:hAnsi="Songti SC Regular" w:hint="eastAsia"/>
        </w:rPr>
        <w:t>可以添加修改。</w:t>
      </w:r>
    </w:p>
    <w:p w:rsidR="00A66E5F" w:rsidRDefault="000E662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679950" cy="2421890"/>
            <wp:effectExtent l="0" t="0" r="6350" b="16510"/>
            <wp:docPr id="24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4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4679950" cy="2341880"/>
            <wp:effectExtent l="0" t="0" r="6350" b="1270"/>
            <wp:docPr id="24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79950" cy="234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5935980" cy="1787525"/>
            <wp:effectExtent l="0" t="0" r="7620" b="3175"/>
            <wp:docPr id="24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4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78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leftChars="200" w:left="420" w:firstLineChars="0" w:firstLine="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（</w:t>
      </w:r>
      <w:r>
        <w:rPr>
          <w:rFonts w:ascii="Songti SC Regular" w:eastAsia="Songti SC Regular" w:hAnsi="Songti SC Regular" w:hint="eastAsia"/>
        </w:rPr>
        <w:t>3</w:t>
      </w:r>
      <w:r>
        <w:rPr>
          <w:rFonts w:ascii="Songti SC Regular" w:eastAsia="Songti SC Regular" w:hAnsi="Songti SC Regular" w:hint="eastAsia"/>
          <w:lang w:val="zh-CN"/>
        </w:rPr>
        <w:t>）用户信息：分为我的介绍和修改密码，我的介绍有用户名、商家、电子邮件、姓</w:t>
      </w:r>
      <w:r>
        <w:rPr>
          <w:rFonts w:ascii="Songti SC Regular" w:eastAsia="Songti SC Regular" w:hAnsi="Songti SC Regular" w:hint="eastAsia"/>
          <w:lang w:val="zh-CN"/>
        </w:rPr>
        <w:lastRenderedPageBreak/>
        <w:t>名。</w:t>
      </w:r>
    </w:p>
    <w:p w:rsidR="00A66E5F" w:rsidRDefault="00A66E5F">
      <w:pPr>
        <w:pStyle w:val="a9"/>
        <w:ind w:leftChars="200"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5400040" cy="1525905"/>
            <wp:effectExtent l="0" t="0" r="10160" b="17145"/>
            <wp:docPr id="24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4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jc w:val="center"/>
      </w:pPr>
    </w:p>
    <w:p w:rsidR="00A66E5F" w:rsidRDefault="00A66E5F">
      <w:pPr>
        <w:pStyle w:val="a9"/>
        <w:ind w:firstLineChars="0" w:firstLine="0"/>
        <w:jc w:val="center"/>
      </w:pPr>
    </w:p>
    <w:p w:rsidR="00A66E5F" w:rsidRDefault="000E6623">
      <w:pPr>
        <w:pStyle w:val="a9"/>
        <w:ind w:firstLineChars="0" w:firstLine="0"/>
        <w:jc w:val="center"/>
      </w:pPr>
      <w:r>
        <w:rPr>
          <w:noProof/>
        </w:rPr>
        <w:drawing>
          <wp:inline distT="0" distB="0" distL="114300" distR="114300">
            <wp:extent cx="5400040" cy="1543685"/>
            <wp:effectExtent l="0" t="0" r="10160" b="18415"/>
            <wp:docPr id="24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4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3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numPr>
          <w:ilvl w:val="0"/>
          <w:numId w:val="14"/>
        </w:numPr>
        <w:ind w:leftChars="200" w:left="42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分类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品牌：分为品牌清单和创建品牌，创建好的品牌在品牌清单中显示，</w:t>
      </w:r>
      <w:proofErr w:type="gramStart"/>
      <w:r>
        <w:rPr>
          <w:rFonts w:ascii="Songti SC Regular" w:eastAsia="Songti SC Regular" w:hAnsi="Songti SC Regular" w:hint="eastAsia"/>
        </w:rPr>
        <w:t>不</w:t>
      </w:r>
      <w:proofErr w:type="gramEnd"/>
      <w:r>
        <w:rPr>
          <w:rFonts w:ascii="Songti SC Regular" w:eastAsia="Songti SC Regular" w:hAnsi="Songti SC Regular" w:hint="eastAsia"/>
        </w:rPr>
        <w:t>创建品牌清单则为空。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923290"/>
            <wp:effectExtent l="0" t="0" r="6985" b="10160"/>
            <wp:docPr id="24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23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Chars="200" w:left="420" w:firstLineChars="0" w:firstLine="0"/>
      </w:pP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numPr>
          <w:ilvl w:val="0"/>
          <w:numId w:val="12"/>
        </w:numPr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商品：包含商品目录、创建试剂类商品、创建耗材仪器类商品、创建服务类商品、商品数据导入、根据创建时间单个或多个删除产品、删除所有、删除所选、按商家名称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英文名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编码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商家进行搜索、根目录和商品显示区。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6615" cy="1720850"/>
            <wp:effectExtent l="0" t="0" r="6985" b="12700"/>
            <wp:docPr id="24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20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Chars="200"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leftChars="200" w:left="420"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leftChars="200" w:left="420" w:firstLineChars="0" w:firstLine="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（</w:t>
      </w:r>
      <w:r>
        <w:rPr>
          <w:rFonts w:ascii="Songti SC Regular" w:eastAsia="Songti SC Regular" w:hAnsi="Songti SC Regular" w:hint="eastAsia"/>
        </w:rPr>
        <w:t>6</w:t>
      </w:r>
      <w:r>
        <w:rPr>
          <w:rFonts w:ascii="Songti SC Regular" w:eastAsia="Songti SC Regular" w:hAnsi="Songti SC Regular" w:hint="eastAsia"/>
          <w:lang w:val="zh-CN"/>
        </w:rPr>
        <w:t>）订单：包含下拉框（可选择</w:t>
      </w:r>
      <w:r>
        <w:rPr>
          <w:rFonts w:ascii="Songti SC Regular" w:eastAsia="Songti SC Regular" w:hAnsi="Songti SC Regular" w:hint="eastAsia"/>
        </w:rPr>
        <w:t>3</w:t>
      </w:r>
      <w:r>
        <w:rPr>
          <w:rFonts w:ascii="Songti SC Regular" w:eastAsia="Songti SC Regular" w:hAnsi="Songti SC Regular" w:hint="eastAsia"/>
        </w:rPr>
        <w:t>个月内订单和年订单</w:t>
      </w:r>
      <w:r>
        <w:rPr>
          <w:rFonts w:ascii="Songti SC Regular" w:eastAsia="Songti SC Regular" w:hAnsi="Songti SC Regular" w:hint="eastAsia"/>
          <w:lang w:val="zh-CN"/>
        </w:rPr>
        <w:t>）、全部、代发货、待收货、代付款、待退款、已完成、已关闭、带评论和按订单名称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订单号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客户姓名进行搜索。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835025"/>
            <wp:effectExtent l="0" t="0" r="6985" b="3175"/>
            <wp:docPr id="24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5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3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leftChars="200" w:left="420" w:firstLineChars="0" w:firstLine="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（</w:t>
      </w:r>
      <w:r>
        <w:rPr>
          <w:rFonts w:ascii="Songti SC Regular" w:eastAsia="Songti SC Regular" w:hAnsi="Songti SC Regular" w:hint="eastAsia"/>
        </w:rPr>
        <w:t>7</w:t>
      </w:r>
      <w:r>
        <w:rPr>
          <w:rFonts w:ascii="Songti SC Regular" w:eastAsia="Songti SC Regular" w:hAnsi="Songti SC Regular" w:hint="eastAsia"/>
          <w:lang w:val="zh-CN"/>
        </w:rPr>
        <w:t>）登录的商家：点击登录商家可选择进入我的配置文件和退出。</w:t>
      </w: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  <w:r>
        <w:rPr>
          <w:noProof/>
        </w:rPr>
        <w:drawing>
          <wp:inline distT="0" distB="0" distL="114300" distR="114300">
            <wp:extent cx="1047750" cy="1247775"/>
            <wp:effectExtent l="0" t="0" r="0" b="9525"/>
            <wp:docPr id="24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5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ongti SC Regular" w:eastAsia="Songti SC Regular" w:hAnsi="Songti SC Regular" w:hint="eastAsia"/>
          <w:lang w:val="zh-CN"/>
        </w:rPr>
        <w:t>下图为我的配置文件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3440" cy="1704340"/>
            <wp:effectExtent l="0" t="0" r="10160" b="10160"/>
            <wp:docPr id="25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5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1704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A66E5F">
      <w:pPr>
        <w:pStyle w:val="a9"/>
        <w:ind w:firstLineChars="0" w:firstLine="420"/>
        <w:rPr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6.2 </w:t>
      </w:r>
      <w:r>
        <w:rPr>
          <w:rFonts w:hint="eastAsia"/>
          <w:b/>
          <w:bCs/>
          <w:sz w:val="32"/>
          <w:szCs w:val="32"/>
        </w:rPr>
        <w:t>品牌创建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输入品牌名称、品牌简称、品牌网站地址、品牌描述点击提交可创建品牌。</w:t>
      </w:r>
    </w:p>
    <w:p w:rsidR="00A66E5F" w:rsidRDefault="00A66E5F">
      <w:pPr>
        <w:pStyle w:val="a9"/>
        <w:ind w:left="840" w:firstLine="42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039995" cy="2253615"/>
            <wp:effectExtent l="0" t="0" r="8255" b="13335"/>
            <wp:docPr id="25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5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53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jc w:val="center"/>
      </w:pPr>
    </w:p>
    <w:p w:rsidR="00A66E5F" w:rsidRDefault="000E6623">
      <w:pPr>
        <w:pStyle w:val="a9"/>
        <w:ind w:firstLineChars="0" w:firstLine="420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 xml:space="preserve">6.3 </w:t>
      </w:r>
      <w:r>
        <w:rPr>
          <w:rFonts w:hint="eastAsia"/>
          <w:b/>
          <w:bCs/>
          <w:sz w:val="32"/>
          <w:szCs w:val="32"/>
        </w:rPr>
        <w:t>单个产品创建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创建试剂类产品：需填写货号、类别名称、商品批次号、是否上架，标明上架日期、商品</w:t>
      </w:r>
      <w:r>
        <w:rPr>
          <w:rFonts w:ascii="Songti SC Regular" w:eastAsia="Songti SC Regular" w:hAnsi="Songti SC Regular" w:hint="eastAsia"/>
        </w:rPr>
        <w:t>CAS</w:t>
      </w:r>
      <w:r>
        <w:rPr>
          <w:rFonts w:ascii="Songti SC Regular" w:eastAsia="Songti SC Regular" w:hAnsi="Songti SC Regular" w:hint="eastAsia"/>
        </w:rPr>
        <w:t>、品牌、合作模式、有效范围、商品名称、英文名、商品简单描述、存储条件描述、</w:t>
      </w:r>
      <w:r>
        <w:rPr>
          <w:rFonts w:ascii="Songti SC Regular" w:eastAsia="Songti SC Regular" w:hAnsi="Songti SC Regular" w:hint="eastAsia"/>
        </w:rPr>
        <w:lastRenderedPageBreak/>
        <w:t>商品描述、图片、附件。其中货号、类别名称、商品名称为</w:t>
      </w:r>
      <w:proofErr w:type="gramStart"/>
      <w:r>
        <w:rPr>
          <w:rFonts w:ascii="Songti SC Regular" w:eastAsia="Songti SC Regular" w:hAnsi="Songti SC Regular" w:hint="eastAsia"/>
        </w:rPr>
        <w:t>必填项其余</w:t>
      </w:r>
      <w:proofErr w:type="gramEnd"/>
      <w:r>
        <w:rPr>
          <w:rFonts w:ascii="Songti SC Regular" w:eastAsia="Songti SC Regular" w:hAnsi="Songti SC Regular" w:hint="eastAsia"/>
        </w:rPr>
        <w:t>为选填项。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2270125"/>
            <wp:effectExtent l="0" t="0" r="6985" b="15875"/>
            <wp:docPr id="25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5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27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0"/>
        <w:rPr>
          <w:lang w:val="zh-CN"/>
        </w:rPr>
      </w:pPr>
      <w:r>
        <w:rPr>
          <w:noProof/>
        </w:rPr>
        <w:drawing>
          <wp:inline distT="0" distB="0" distL="114300" distR="114300">
            <wp:extent cx="5934710" cy="1901190"/>
            <wp:effectExtent l="0" t="0" r="8890" b="3810"/>
            <wp:docPr id="25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901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创建耗材和仪器类产品：需填写货号、类别名称、型号、是否上架，标明上架日期、产地、品牌、合作模式、有效范围、商品名称、英文名、商品简单描述、商品描述、图片、附件。其中货号、类别名称、商品名称为必填项，其余为选填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41695" cy="2281555"/>
            <wp:effectExtent l="0" t="0" r="1905" b="4445"/>
            <wp:docPr id="25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1060" cy="1915160"/>
            <wp:effectExtent l="0" t="0" r="2540" b="8890"/>
            <wp:docPr id="255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5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1915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创建服务类产品：需填写商品编码、类别名称、品牌、合作模式、有效范围、商品名称、英文名、是否上架，标明上架日期、商品简单描述、商品价格、商品描述、图片、附件。其中商品名称、类别名称、商品编码为必填项，其余为选填项。</w:t>
      </w:r>
    </w:p>
    <w:p w:rsidR="00A66E5F" w:rsidRDefault="00A66E5F">
      <w:pPr>
        <w:pStyle w:val="a9"/>
        <w:ind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2805" cy="2260600"/>
            <wp:effectExtent l="0" t="0" r="10795" b="6350"/>
            <wp:docPr id="2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226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="420"/>
      </w:pP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4710" cy="1875155"/>
            <wp:effectExtent l="0" t="0" r="8890" b="10795"/>
            <wp:docPr id="2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5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1875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highlight w:val="yellow"/>
          <w:lang w:val="zh-CN"/>
        </w:rPr>
        <w:t>试剂类、耗材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  <w:lang w:val="zh-CN"/>
        </w:rPr>
        <w:t>仪器、服务差别：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  <w:lang w:val="zh-CN"/>
        </w:rPr>
      </w:pPr>
      <w:r>
        <w:rPr>
          <w:rFonts w:ascii="Songti SC Regular" w:eastAsia="Songti SC Regular" w:hAnsi="Songti SC Regular" w:hint="eastAsia"/>
          <w:highlight w:val="yellow"/>
        </w:rPr>
        <w:t>1.</w:t>
      </w:r>
      <w:r>
        <w:rPr>
          <w:rFonts w:ascii="Songti SC Regular" w:eastAsia="Songti SC Regular" w:hAnsi="Songti SC Regular" w:hint="eastAsia"/>
          <w:highlight w:val="yellow"/>
        </w:rPr>
        <w:t>第一栏</w:t>
      </w:r>
      <w:r>
        <w:rPr>
          <w:rFonts w:ascii="Songti SC Regular" w:eastAsia="Songti SC Regular" w:hAnsi="Songti SC Regular" w:hint="eastAsia"/>
          <w:highlight w:val="yellow"/>
          <w:lang w:val="zh-CN"/>
        </w:rPr>
        <w:t>试剂和耗</w:t>
      </w:r>
      <w:r>
        <w:rPr>
          <w:rFonts w:ascii="Songti SC Regular" w:eastAsia="Songti SC Regular" w:hAnsi="Songti SC Regular" w:hint="eastAsia"/>
          <w:highlight w:val="yellow"/>
          <w:lang w:val="zh-CN"/>
        </w:rPr>
        <w:t>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</w:t>
      </w:r>
      <w:proofErr w:type="gramStart"/>
      <w:r>
        <w:rPr>
          <w:rFonts w:ascii="Songti SC Regular" w:eastAsia="Songti SC Regular" w:hAnsi="Songti SC Regular" w:hint="eastAsia"/>
          <w:highlight w:val="yellow"/>
        </w:rPr>
        <w:t>都为货号</w:t>
      </w:r>
      <w:proofErr w:type="gramEnd"/>
      <w:r>
        <w:rPr>
          <w:rFonts w:ascii="Songti SC Regular" w:eastAsia="Songti SC Regular" w:hAnsi="Songti SC Regular" w:hint="eastAsia"/>
          <w:highlight w:val="yellow"/>
        </w:rPr>
        <w:t>，服务为商品编码。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2.</w:t>
      </w:r>
      <w:r>
        <w:rPr>
          <w:rFonts w:ascii="Songti SC Regular" w:eastAsia="Songti SC Regular" w:hAnsi="Songti SC Regular" w:hint="eastAsia"/>
          <w:highlight w:val="yellow"/>
        </w:rPr>
        <w:t>第三栏试剂为产品批次号，耗材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仪器为型号、服务为品牌。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3.</w:t>
      </w:r>
      <w:r>
        <w:rPr>
          <w:rFonts w:ascii="Songti SC Regular" w:eastAsia="Songti SC Regular" w:hAnsi="Songti SC Regular" w:hint="eastAsia"/>
          <w:highlight w:val="yellow"/>
        </w:rPr>
        <w:t>第四栏</w:t>
      </w:r>
      <w:r>
        <w:rPr>
          <w:rFonts w:ascii="Songti SC Regular" w:eastAsia="Songti SC Regular" w:hAnsi="Songti SC Regular" w:hint="eastAsia"/>
          <w:highlight w:val="yellow"/>
          <w:lang w:val="zh-CN"/>
        </w:rPr>
        <w:t>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仪器都为上架日期，服务为合作模式。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4.</w:t>
      </w:r>
      <w:r>
        <w:rPr>
          <w:rFonts w:ascii="Songti SC Regular" w:eastAsia="Songti SC Regular" w:hAnsi="Songti SC Regular" w:hint="eastAsia"/>
          <w:highlight w:val="yellow"/>
        </w:rPr>
        <w:t>第五栏试剂为商品</w:t>
      </w:r>
      <w:r>
        <w:rPr>
          <w:rFonts w:ascii="Songti SC Regular" w:eastAsia="Songti SC Regular" w:hAnsi="Songti SC Regular" w:hint="eastAsia"/>
          <w:highlight w:val="yellow"/>
        </w:rPr>
        <w:t>CAS</w:t>
      </w:r>
      <w:r>
        <w:rPr>
          <w:rFonts w:ascii="Songti SC Regular" w:eastAsia="Songti SC Regular" w:hAnsi="Songti SC Regular" w:hint="eastAsia"/>
          <w:highlight w:val="yellow"/>
        </w:rPr>
        <w:t>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仪器为产地、服务为有效范围。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5.</w:t>
      </w:r>
      <w:r>
        <w:rPr>
          <w:rFonts w:ascii="Songti SC Regular" w:eastAsia="Songti SC Regular" w:hAnsi="Songti SC Regular" w:hint="eastAsia"/>
          <w:highlight w:val="yellow"/>
        </w:rPr>
        <w:t>第六栏试剂和耗材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仪器都为品牌，服务为空。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6.</w:t>
      </w:r>
      <w:r>
        <w:rPr>
          <w:rFonts w:ascii="Songti SC Regular" w:eastAsia="Songti SC Regular" w:hAnsi="Songti SC Regular" w:hint="eastAsia"/>
          <w:highlight w:val="yellow"/>
        </w:rPr>
        <w:t>第七栏试剂和耗材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仪器都为合作模式，服务为商品名称。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7.</w:t>
      </w:r>
      <w:r>
        <w:rPr>
          <w:rFonts w:ascii="Songti SC Regular" w:eastAsia="Songti SC Regular" w:hAnsi="Songti SC Regular" w:hint="eastAsia"/>
          <w:highlight w:val="yellow"/>
        </w:rPr>
        <w:t>第八栏试剂和耗材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仪器都为有效范围，服务为英文名。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lastRenderedPageBreak/>
        <w:t>8.</w:t>
      </w:r>
      <w:r>
        <w:rPr>
          <w:rFonts w:ascii="Songti SC Regular" w:eastAsia="Songti SC Regular" w:hAnsi="Songti SC Regular" w:hint="eastAsia"/>
          <w:highlight w:val="yellow"/>
        </w:rPr>
        <w:t>第九栏试剂和耗材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仪器都为空，服务为合作模式。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9.</w:t>
      </w:r>
      <w:r>
        <w:rPr>
          <w:rFonts w:ascii="Songti SC Regular" w:eastAsia="Songti SC Regular" w:hAnsi="Songti SC Regular" w:hint="eastAsia"/>
          <w:highlight w:val="yellow"/>
        </w:rPr>
        <w:t>第十栏试剂和耗材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仪器都为商品名称，服务为商品简单描述。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10.</w:t>
      </w:r>
      <w:r>
        <w:rPr>
          <w:rFonts w:ascii="Songti SC Regular" w:eastAsia="Songti SC Regular" w:hAnsi="Songti SC Regular" w:hint="eastAsia"/>
          <w:highlight w:val="yellow"/>
        </w:rPr>
        <w:t>第十一栏试剂和耗材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仪器都为英文名，服务为价格。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highlight w:val="yellow"/>
        </w:rPr>
      </w:pPr>
      <w:r>
        <w:rPr>
          <w:rFonts w:ascii="Songti SC Regular" w:eastAsia="Songti SC Regular" w:hAnsi="Songti SC Regular" w:hint="eastAsia"/>
          <w:highlight w:val="yellow"/>
        </w:rPr>
        <w:t>11.</w:t>
      </w:r>
      <w:r>
        <w:rPr>
          <w:rFonts w:ascii="Songti SC Regular" w:eastAsia="Songti SC Regular" w:hAnsi="Songti SC Regular" w:hint="eastAsia"/>
          <w:highlight w:val="yellow"/>
        </w:rPr>
        <w:t>第十二栏试剂和耗材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仪器都为商品简单描述，服务为空。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highlight w:val="yellow"/>
        </w:rPr>
        <w:t>12.</w:t>
      </w:r>
      <w:r>
        <w:rPr>
          <w:rFonts w:ascii="Songti SC Regular" w:eastAsia="Songti SC Regular" w:hAnsi="Songti SC Regular" w:hint="eastAsia"/>
          <w:highlight w:val="yellow"/>
        </w:rPr>
        <w:t>第十三栏试剂为存储条件描述，耗材</w:t>
      </w:r>
      <w:r>
        <w:rPr>
          <w:rFonts w:ascii="Songti SC Regular" w:eastAsia="Songti SC Regular" w:hAnsi="Songti SC Regular" w:hint="eastAsia"/>
          <w:highlight w:val="yellow"/>
        </w:rPr>
        <w:t>/</w:t>
      </w:r>
      <w:r>
        <w:rPr>
          <w:rFonts w:ascii="Songti SC Regular" w:eastAsia="Songti SC Regular" w:hAnsi="Songti SC Regular" w:hint="eastAsia"/>
          <w:highlight w:val="yellow"/>
        </w:rPr>
        <w:t>仪器和服务为空。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9790" cy="1974850"/>
            <wp:effectExtent l="0" t="0" r="3810" b="6350"/>
            <wp:docPr id="2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74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6.4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多产品数据导入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试剂类产品的多数据导入：见附件试剂模板。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试剂多数据导入必填项：产品名称、产品编码、一级分类、价格、规格、货期。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试剂多数据导入选填项：英文名、品牌、生产批号、</w:t>
      </w:r>
      <w:r>
        <w:rPr>
          <w:rFonts w:ascii="Songti SC Regular" w:eastAsia="Songti SC Regular" w:hAnsi="Songti SC Regular" w:hint="eastAsia"/>
        </w:rPr>
        <w:t>CAS</w:t>
      </w:r>
      <w:r>
        <w:rPr>
          <w:rFonts w:ascii="Songti SC Regular" w:eastAsia="Songti SC Regular" w:hAnsi="Songti SC Regular" w:hint="eastAsia"/>
        </w:rPr>
        <w:t>、产品简述、二级分类、三级分类、存储条件、详细描述、合作方式。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仪器类产品多数据导入：见附件耗材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仪器模板。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仪器类多数据导入</w:t>
      </w:r>
      <w:r>
        <w:rPr>
          <w:rFonts w:ascii="Songti SC Regular" w:eastAsia="Songti SC Regular" w:hAnsi="Songti SC Regular" w:hint="eastAsia"/>
        </w:rPr>
        <w:t>必填项：产品名称、产品编码、一级分类、规格、价格。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仪器类多数据导入选填项：英文名、品牌、产品简述、二级分类、三级分类、合作方式。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服务类产品多数据导入：见附件服务模板。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服务类产品多数据导入必填项：产品名称、产品编码、一级分类、价格。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服务类产品多数据导入选填项：英文名、品牌、产品简述、二级分类、三级分类、合作方式。</w:t>
      </w:r>
    </w:p>
    <w:p w:rsidR="00A66E5F" w:rsidRDefault="00A66E5F">
      <w:pPr>
        <w:pStyle w:val="a9"/>
        <w:ind w:firstLineChars="0" w:firstLine="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6.5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产品信息的维护</w:t>
      </w:r>
    </w:p>
    <w:p w:rsidR="00A66E5F" w:rsidRDefault="00A66E5F">
      <w:pPr>
        <w:pStyle w:val="a9"/>
        <w:ind w:firstLine="640"/>
        <w:rPr>
          <w:rFonts w:ascii="Songti SC Regular" w:eastAsia="Songti SC Regular" w:hAnsi="Songti SC Regular"/>
          <w:b/>
          <w:bCs/>
          <w:sz w:val="32"/>
          <w:szCs w:val="32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试剂产品维护：创建试剂产品后可对其进行维护，维护分为</w:t>
      </w:r>
      <w:r>
        <w:rPr>
          <w:rFonts w:ascii="Songti SC Regular" w:eastAsia="Songti SC Regular" w:hAnsi="Songti SC Regular" w:hint="eastAsia"/>
        </w:rPr>
        <w:t>8</w:t>
      </w:r>
      <w:r>
        <w:rPr>
          <w:rFonts w:ascii="Songti SC Regular" w:eastAsia="Songti SC Regular" w:hAnsi="Songti SC Regular" w:hint="eastAsia"/>
        </w:rPr>
        <w:t>块，商品详情、商品规格价格集、文献引用集、购买凭证集、第三方认证集、实验报告集、客户评论、提交质量审核。</w:t>
      </w:r>
    </w:p>
    <w:p w:rsidR="00A66E5F" w:rsidRDefault="00A66E5F">
      <w:pPr>
        <w:pStyle w:val="a9"/>
        <w:ind w:left="840" w:firstLineChars="0" w:firstLine="42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2965" cy="391160"/>
            <wp:effectExtent l="0" t="0" r="635" b="8890"/>
            <wp:docPr id="2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6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91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商品详情维护：可对商品的基本信息进行维护。</w:t>
      </w:r>
    </w:p>
    <w:p w:rsidR="00A66E5F" w:rsidRDefault="00A66E5F">
      <w:pPr>
        <w:pStyle w:val="a9"/>
        <w:ind w:left="840" w:firstLineChars="0" w:firstLine="420"/>
        <w:rPr>
          <w:lang w:val="zh-CN"/>
        </w:rPr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2965" cy="2360930"/>
            <wp:effectExtent l="0" t="0" r="635" b="1270"/>
            <wp:docPr id="2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6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36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商品规格价格集维护：可对其进行添加、删除和修改等操作。（可创建多个）</w:t>
      </w:r>
    </w:p>
    <w:p w:rsidR="00A66E5F" w:rsidRDefault="00A66E5F">
      <w:pPr>
        <w:pStyle w:val="a9"/>
        <w:ind w:left="840" w:firstLineChars="0" w:firstLine="420"/>
        <w:rPr>
          <w:lang w:val="zh-CN"/>
        </w:rPr>
      </w:pPr>
    </w:p>
    <w:p w:rsidR="00A66E5F" w:rsidRDefault="000E6623">
      <w:pPr>
        <w:pStyle w:val="a9"/>
        <w:ind w:firstLineChars="0" w:firstLine="0"/>
        <w:rPr>
          <w:lang w:val="zh-CN"/>
        </w:rPr>
      </w:pPr>
      <w:r>
        <w:rPr>
          <w:noProof/>
        </w:rPr>
        <w:lastRenderedPageBreak/>
        <w:drawing>
          <wp:inline distT="0" distB="0" distL="114300" distR="114300">
            <wp:extent cx="5939790" cy="1143000"/>
            <wp:effectExtent l="0" t="0" r="3810" b="0"/>
            <wp:docPr id="2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6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left="840" w:firstLine="420"/>
        <w:rPr>
          <w:rFonts w:ascii="Songti SC Regular" w:eastAsia="Songti SC Regular" w:hAnsi="Songti SC Regular"/>
          <w:lang w:val="zh-CN"/>
        </w:rPr>
      </w:pPr>
    </w:p>
    <w:p w:rsidR="00A66E5F" w:rsidRDefault="00A66E5F">
      <w:pPr>
        <w:pStyle w:val="a9"/>
        <w:ind w:left="840"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文献引用集维护：可创建多个文献，可对其进行删除修改。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345" cy="869950"/>
            <wp:effectExtent l="0" t="0" r="8255" b="6350"/>
            <wp:docPr id="2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6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869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购买凭证集维护：可创建多个凭证，可对其进行删除修改。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2330" cy="607695"/>
            <wp:effectExtent l="0" t="0" r="1270" b="1905"/>
            <wp:docPr id="2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65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607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第三方认证维护：可创建多个第三方认证，可对其进行删除修改。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980" cy="929005"/>
            <wp:effectExtent l="0" t="0" r="7620" b="4445"/>
            <wp:docPr id="2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6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929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实验报告集维护：可创建多个实验报告集，可对其进行删除修改。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4710" cy="821055"/>
            <wp:effectExtent l="0" t="0" r="8890" b="17145"/>
            <wp:docPr id="2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67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821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="420"/>
        <w:rPr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lastRenderedPageBreak/>
        <w:t>客户评论维护：可查看客户对产品提交的评论，不可进行修改。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2170" cy="687705"/>
            <wp:effectExtent l="0" t="0" r="11430" b="17145"/>
            <wp:docPr id="2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68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A66E5F">
      <w:pPr>
        <w:pStyle w:val="a9"/>
        <w:ind w:left="840"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提交质量审核：点击进行提交，系统自动对所填写的产品内容进行质量打分，目前是没有启用审核流程和功能，点击提交审核或自动打分，只要点击保存则自动打分。</w:t>
      </w:r>
    </w:p>
    <w:p w:rsidR="00A66E5F" w:rsidRDefault="000E6623">
      <w:pPr>
        <w:pStyle w:val="a9"/>
        <w:ind w:firstLine="420"/>
      </w:pPr>
      <w:r>
        <w:rPr>
          <w:rFonts w:hint="eastAsia"/>
        </w:rPr>
        <w:t xml:space="preserve">                          </w:t>
      </w:r>
      <w:r>
        <w:rPr>
          <w:noProof/>
        </w:rPr>
        <w:drawing>
          <wp:inline distT="0" distB="0" distL="114300" distR="114300">
            <wp:extent cx="990600" cy="400050"/>
            <wp:effectExtent l="0" t="0" r="0" b="0"/>
            <wp:docPr id="2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6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</w:t>
      </w:r>
      <w:r>
        <w:rPr>
          <w:rFonts w:ascii="Songti SC Regular" w:eastAsia="Songti SC Regular" w:hAnsi="Songti SC Regular" w:hint="eastAsia"/>
          <w:lang w:val="zh-CN"/>
        </w:rPr>
        <w:t>产品维护：创建耗材</w:t>
      </w:r>
      <w:r>
        <w:rPr>
          <w:rFonts w:ascii="Songti SC Regular" w:eastAsia="Songti SC Regular" w:hAnsi="Songti SC Regular" w:hint="eastAsia"/>
        </w:rPr>
        <w:t>/</w:t>
      </w:r>
      <w:r>
        <w:rPr>
          <w:rFonts w:ascii="Songti SC Regular" w:eastAsia="Songti SC Regular" w:hAnsi="Songti SC Regular" w:hint="eastAsia"/>
        </w:rPr>
        <w:t>仪器</w:t>
      </w:r>
      <w:r>
        <w:rPr>
          <w:rFonts w:ascii="Songti SC Regular" w:eastAsia="Songti SC Regular" w:hAnsi="Songti SC Regular" w:hint="eastAsia"/>
          <w:lang w:val="zh-CN"/>
        </w:rPr>
        <w:t>产品后可对其进行维护，维护分为</w:t>
      </w:r>
      <w:r>
        <w:rPr>
          <w:rFonts w:ascii="Songti SC Regular" w:eastAsia="Songti SC Regular" w:hAnsi="Songti SC Regular" w:hint="eastAsia"/>
        </w:rPr>
        <w:t>6</w:t>
      </w:r>
      <w:r>
        <w:rPr>
          <w:rFonts w:ascii="Songti SC Regular" w:eastAsia="Songti SC Regular" w:hAnsi="Songti SC Regular" w:hint="eastAsia"/>
        </w:rPr>
        <w:t>块，商品详情、商品规格价格集、购买凭证集、第三方认证集、客户评论、提交质量审核。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注：维护的操作同试剂产品的维护。</w:t>
      </w:r>
    </w:p>
    <w:p w:rsidR="00A66E5F" w:rsidRDefault="00A66E5F">
      <w:pPr>
        <w:pStyle w:val="a9"/>
        <w:ind w:left="420" w:firstLine="420"/>
        <w:rPr>
          <w:rFonts w:ascii="Songti SC Regular" w:eastAsia="Songti SC Regular" w:hAnsi="Songti SC Regular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  <w:lang w:val="zh-CN"/>
        </w:rPr>
        <w:t>服务产品维护：创建服务产品后可对其进行维护，维护分为</w:t>
      </w:r>
      <w:r>
        <w:rPr>
          <w:rFonts w:ascii="Songti SC Regular" w:eastAsia="Songti SC Regular" w:hAnsi="Songti SC Regular" w:hint="eastAsia"/>
        </w:rPr>
        <w:t>6</w:t>
      </w:r>
      <w:r>
        <w:rPr>
          <w:rFonts w:ascii="Songti SC Regular" w:eastAsia="Songti SC Regular" w:hAnsi="Songti SC Regular" w:hint="eastAsia"/>
        </w:rPr>
        <w:t>块</w:t>
      </w:r>
      <w:r>
        <w:rPr>
          <w:rFonts w:ascii="Songti SC Regular" w:eastAsia="Songti SC Regular" w:hAnsi="Songti SC Regular" w:hint="eastAsia"/>
        </w:rPr>
        <w:t>，商品详情、文献引用集、购买凭证集、实验报告集、客户评论、提交质量审核。</w:t>
      </w:r>
    </w:p>
    <w:p w:rsidR="00A66E5F" w:rsidRDefault="000E6623">
      <w:pPr>
        <w:pStyle w:val="a9"/>
        <w:ind w:left="420" w:firstLine="420"/>
        <w:rPr>
          <w:rFonts w:ascii="Songti SC Regular" w:eastAsia="Songti SC Regular" w:hAnsi="Songti SC Regular"/>
        </w:rPr>
      </w:pPr>
      <w:r>
        <w:rPr>
          <w:rFonts w:ascii="Songti SC Regular" w:eastAsia="Songti SC Regular" w:hAnsi="Songti SC Regular" w:hint="eastAsia"/>
        </w:rPr>
        <w:t>注：维护的操作同试剂类产品的维护。</w:t>
      </w:r>
    </w:p>
    <w:p w:rsidR="00A66E5F" w:rsidRDefault="000E6623">
      <w:pPr>
        <w:pStyle w:val="a9"/>
        <w:ind w:firstLineChars="0" w:firstLine="0"/>
        <w:rPr>
          <w:rFonts w:ascii="Songti SC Regular" w:eastAsia="Songti SC Regular" w:hAnsi="Songti SC Regular"/>
          <w:sz w:val="44"/>
          <w:szCs w:val="44"/>
        </w:rPr>
      </w:pPr>
      <w:r>
        <w:rPr>
          <w:rFonts w:ascii="Songti SC Regular" w:eastAsia="Songti SC Regular" w:hAnsi="Songti SC Regular" w:hint="eastAsia"/>
          <w:sz w:val="44"/>
          <w:szCs w:val="44"/>
        </w:rPr>
        <w:t xml:space="preserve">7 </w:t>
      </w:r>
      <w:r>
        <w:rPr>
          <w:rFonts w:ascii="Songti SC Regular" w:eastAsia="Songti SC Regular" w:hAnsi="Songti SC Regular" w:hint="eastAsia"/>
          <w:sz w:val="44"/>
          <w:szCs w:val="44"/>
        </w:rPr>
        <w:t>管理员后台</w:t>
      </w:r>
    </w:p>
    <w:p w:rsidR="00A66E5F" w:rsidRDefault="000E6623">
      <w:pPr>
        <w:pStyle w:val="a9"/>
        <w:ind w:firstLineChars="0" w:firstLine="420"/>
        <w:rPr>
          <w:rFonts w:ascii="Songti SC Regular" w:eastAsia="Songti SC Regular" w:hAnsi="Songti SC Regular"/>
          <w:b/>
          <w:bCs/>
          <w:sz w:val="32"/>
          <w:szCs w:val="32"/>
        </w:rPr>
      </w:pP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 xml:space="preserve">7.1 </w:t>
      </w:r>
      <w:r>
        <w:rPr>
          <w:rFonts w:ascii="Songti SC Regular" w:eastAsia="Songti SC Regular" w:hAnsi="Songti SC Regular" w:hint="eastAsia"/>
          <w:b/>
          <w:bCs/>
          <w:sz w:val="32"/>
          <w:szCs w:val="32"/>
        </w:rPr>
        <w:t>普通商家和管理员区别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普通商家百图首页界面：</w:t>
      </w:r>
    </w:p>
    <w:p w:rsidR="00A66E5F" w:rsidRDefault="000E6623">
      <w:pPr>
        <w:pStyle w:val="a9"/>
        <w:ind w:firstLineChars="0" w:firstLine="0"/>
        <w:rPr>
          <w:lang w:val="zh-CN"/>
        </w:rPr>
      </w:pPr>
      <w:r>
        <w:rPr>
          <w:noProof/>
        </w:rPr>
        <w:lastRenderedPageBreak/>
        <w:drawing>
          <wp:inline distT="0" distB="0" distL="114300" distR="114300">
            <wp:extent cx="5936615" cy="3218815"/>
            <wp:effectExtent l="0" t="0" r="6985" b="635"/>
            <wp:docPr id="2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7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18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管理员百图首页界面：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3600" cy="3255010"/>
            <wp:effectExtent l="0" t="0" r="0" b="2540"/>
            <wp:docPr id="2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7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  <w:rPr>
          <w:lang w:val="zh-CN"/>
        </w:rPr>
      </w:pPr>
    </w:p>
    <w:p w:rsidR="00A66E5F" w:rsidRDefault="000E6623">
      <w:pPr>
        <w:pStyle w:val="a9"/>
        <w:ind w:firstLine="420"/>
        <w:rPr>
          <w:lang w:val="zh-CN"/>
        </w:rPr>
      </w:pPr>
      <w:r>
        <w:rPr>
          <w:rFonts w:hint="eastAsia"/>
          <w:lang w:val="zh-CN"/>
        </w:rPr>
        <w:t>普通</w:t>
      </w:r>
      <w:proofErr w:type="gramStart"/>
      <w:r>
        <w:rPr>
          <w:rFonts w:hint="eastAsia"/>
          <w:lang w:val="zh-CN"/>
        </w:rPr>
        <w:t>商家商家</w:t>
      </w:r>
      <w:proofErr w:type="gramEnd"/>
      <w:r>
        <w:rPr>
          <w:rFonts w:hint="eastAsia"/>
          <w:lang w:val="zh-CN"/>
        </w:rPr>
        <w:t>界面：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6615" cy="3223260"/>
            <wp:effectExtent l="0" t="0" r="6985" b="15240"/>
            <wp:docPr id="2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7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管理员商家界面：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345" cy="3286125"/>
            <wp:effectExtent l="0" t="0" r="8255" b="9525"/>
            <wp:docPr id="2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7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普通</w:t>
      </w:r>
      <w:proofErr w:type="gramStart"/>
      <w:r>
        <w:rPr>
          <w:rFonts w:hint="eastAsia"/>
        </w:rPr>
        <w:t>商家商家</w:t>
      </w:r>
      <w:proofErr w:type="gramEnd"/>
      <w:r>
        <w:rPr>
          <w:rFonts w:hint="eastAsia"/>
        </w:rPr>
        <w:t>界面和管理员商家界面的区别</w:t>
      </w:r>
      <w:r>
        <w:rPr>
          <w:rFonts w:hint="eastAsia"/>
        </w:rPr>
        <w:t>:</w:t>
      </w:r>
      <w:r>
        <w:rPr>
          <w:rFonts w:hint="eastAsia"/>
        </w:rPr>
        <w:t>普通商家只有商家详情和商家</w:t>
      </w:r>
      <w:r>
        <w:rPr>
          <w:rFonts w:hint="eastAsia"/>
        </w:rPr>
        <w:t>LOGO</w:t>
      </w:r>
      <w:r>
        <w:rPr>
          <w:rFonts w:hint="eastAsia"/>
        </w:rPr>
        <w:t>两个界面，管理员有商家详情、创建商家、商家清单、商家</w:t>
      </w:r>
      <w:r>
        <w:rPr>
          <w:rFonts w:hint="eastAsia"/>
        </w:rPr>
        <w:t>LOGO</w:t>
      </w:r>
      <w:r>
        <w:rPr>
          <w:rFonts w:hint="eastAsia"/>
        </w:rPr>
        <w:t>、商家地图、商家数量、积分兑换多个功能。</w:t>
      </w:r>
    </w:p>
    <w:p w:rsidR="00A66E5F" w:rsidRDefault="00A66E5F">
      <w:pPr>
        <w:pStyle w:val="a9"/>
        <w:ind w:left="840" w:firstLineChars="0" w:firstLine="42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普通商家用户信息界面：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1683385"/>
            <wp:effectExtent l="0" t="0" r="6985" b="12065"/>
            <wp:docPr id="2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7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83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</w:pPr>
      <w:r>
        <w:rPr>
          <w:rFonts w:hint="eastAsia"/>
        </w:rPr>
        <w:t>管理员用户信息界面：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41060" cy="3261995"/>
            <wp:effectExtent l="0" t="0" r="2540" b="14605"/>
            <wp:docPr id="28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7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</w:pPr>
      <w:r>
        <w:rPr>
          <w:rFonts w:hint="eastAsia"/>
        </w:rPr>
        <w:t>用户界面普通商家和管理员的区别：普通商家只有我的介绍和修改密码，管理员有我的介绍、修改密码、用户群、创建用户、组多个功能。</w:t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left="840" w:firstLineChars="0" w:firstLine="420"/>
      </w:pPr>
    </w:p>
    <w:p w:rsidR="00A66E5F" w:rsidRDefault="00A66E5F">
      <w:pPr>
        <w:pStyle w:val="a9"/>
        <w:ind w:left="840" w:firstLineChars="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t>普通商家分类</w:t>
      </w:r>
      <w:r>
        <w:rPr>
          <w:rFonts w:hint="eastAsia"/>
        </w:rPr>
        <w:t>/</w:t>
      </w:r>
      <w:r>
        <w:rPr>
          <w:rFonts w:hint="eastAsia"/>
        </w:rPr>
        <w:t>品牌页面：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6615" cy="941705"/>
            <wp:effectExtent l="0" t="0" r="6985" b="10795"/>
            <wp:docPr id="28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41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</w:pPr>
      <w:r>
        <w:rPr>
          <w:rFonts w:hint="eastAsia"/>
        </w:rPr>
        <w:t>管理员分类</w:t>
      </w:r>
      <w:r>
        <w:rPr>
          <w:rFonts w:hint="eastAsia"/>
        </w:rPr>
        <w:t>/</w:t>
      </w:r>
      <w:r>
        <w:rPr>
          <w:rFonts w:hint="eastAsia"/>
        </w:rPr>
        <w:t>品牌页面：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9790" cy="1607820"/>
            <wp:effectExtent l="0" t="0" r="3810" b="11430"/>
            <wp:docPr id="29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7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07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分类</w:t>
      </w:r>
      <w:r>
        <w:rPr>
          <w:rFonts w:hint="eastAsia"/>
        </w:rPr>
        <w:t>/</w:t>
      </w:r>
      <w:r>
        <w:rPr>
          <w:rFonts w:hint="eastAsia"/>
        </w:rPr>
        <w:t>品牌普通商家和管理员的区别：无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普通商家商品页面：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9790" cy="2044700"/>
            <wp:effectExtent l="0" t="0" r="3810" b="12700"/>
            <wp:docPr id="29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7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="420"/>
      </w:pPr>
      <w:r>
        <w:rPr>
          <w:rFonts w:hint="eastAsia"/>
        </w:rPr>
        <w:t>管理员商品页面：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345" cy="1668145"/>
            <wp:effectExtent l="0" t="0" r="8255" b="8255"/>
            <wp:docPr id="296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8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166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lastRenderedPageBreak/>
        <w:t>商品界面普通商家和管理员的区别：普通商家有商品目录、创建试剂类商品、创建耗材、仪器类商品；创建服务类商品、商品数据导入、根据商品创建时间单个或多个删除产品、删除所有、删除所选、按商品名称</w:t>
      </w:r>
      <w:r>
        <w:rPr>
          <w:rFonts w:hint="eastAsia"/>
        </w:rPr>
        <w:t>/</w:t>
      </w:r>
      <w:r>
        <w:rPr>
          <w:rFonts w:hint="eastAsia"/>
        </w:rPr>
        <w:t>英文名</w:t>
      </w:r>
      <w:r>
        <w:rPr>
          <w:rFonts w:hint="eastAsia"/>
        </w:rPr>
        <w:t>/</w:t>
      </w:r>
      <w:r>
        <w:rPr>
          <w:rFonts w:hint="eastAsia"/>
        </w:rPr>
        <w:t>编码</w:t>
      </w:r>
      <w:r>
        <w:rPr>
          <w:rFonts w:hint="eastAsia"/>
        </w:rPr>
        <w:t>/</w:t>
      </w:r>
      <w:r>
        <w:rPr>
          <w:rFonts w:hint="eastAsia"/>
        </w:rPr>
        <w:t>商机进行搜索、根目录功能，管理员有商品目录、创建试剂类商品、创建耗材、仪器类商品、创建服务类商品、试剂商品末班下载、耗材、仪器类模板下载、服务类模板下载、商品数据导入、根据商品创建时间单个或多个删除产品、删除所有、删除所选、按商品名称</w:t>
      </w:r>
      <w:r>
        <w:rPr>
          <w:rFonts w:hint="eastAsia"/>
        </w:rPr>
        <w:t>/</w:t>
      </w:r>
      <w:r>
        <w:rPr>
          <w:rFonts w:hint="eastAsia"/>
        </w:rPr>
        <w:t>英文名</w:t>
      </w:r>
      <w:r>
        <w:rPr>
          <w:rFonts w:hint="eastAsia"/>
        </w:rPr>
        <w:t>/</w:t>
      </w:r>
      <w:r>
        <w:rPr>
          <w:rFonts w:hint="eastAsia"/>
        </w:rPr>
        <w:t>编码</w:t>
      </w:r>
      <w:r>
        <w:rPr>
          <w:rFonts w:hint="eastAsia"/>
        </w:rPr>
        <w:t>/</w:t>
      </w:r>
      <w:r>
        <w:rPr>
          <w:rFonts w:hint="eastAsia"/>
        </w:rPr>
        <w:t>商机进行搜索、根目录功能。</w:t>
      </w:r>
    </w:p>
    <w:p w:rsidR="00A66E5F" w:rsidRDefault="00A66E5F">
      <w:pPr>
        <w:pStyle w:val="a9"/>
        <w:ind w:left="840" w:firstLine="420"/>
        <w:rPr>
          <w:rFonts w:ascii="Songti SC Regular" w:eastAsia="Songti SC Regular" w:hAnsi="Songti SC Regular"/>
          <w:lang w:val="zh-CN"/>
        </w:rPr>
      </w:pP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普通商家页面无客户栏</w:t>
      </w:r>
    </w:p>
    <w:p w:rsidR="00A66E5F" w:rsidRDefault="000E6623">
      <w:pPr>
        <w:pStyle w:val="a9"/>
        <w:ind w:firstLine="420"/>
        <w:rPr>
          <w:rFonts w:ascii="Songti SC Regular" w:eastAsia="Songti SC Regular" w:hAnsi="Songti SC Regular"/>
          <w:lang w:val="zh-CN"/>
        </w:rPr>
      </w:pPr>
      <w:r>
        <w:rPr>
          <w:rFonts w:ascii="Songti SC Regular" w:eastAsia="Songti SC Regular" w:hAnsi="Songti SC Regular" w:hint="eastAsia"/>
          <w:lang w:val="zh-CN"/>
        </w:rPr>
        <w:t>管理员客</w:t>
      </w:r>
      <w:r>
        <w:rPr>
          <w:rFonts w:ascii="Songti SC Regular" w:eastAsia="Songti SC Regular" w:hAnsi="Songti SC Regular" w:hint="eastAsia"/>
          <w:lang w:val="zh-CN"/>
        </w:rPr>
        <w:t>户页面：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980" cy="2594610"/>
            <wp:effectExtent l="0" t="0" r="7620" b="15240"/>
            <wp:docPr id="2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94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客户普通商家和管理员的区别：普通商家无客户功能选项，管理员有客户功能，可以查看全部客户、待激活客户、带重新激活客户、已冻结客户、已激活客户、批量重置密码、批量客户状态操作、高级查询。</w:t>
      </w: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A66E5F">
      <w:pPr>
        <w:pStyle w:val="a9"/>
        <w:ind w:firstLineChars="0" w:firstLine="420"/>
      </w:pPr>
    </w:p>
    <w:p w:rsidR="00A66E5F" w:rsidRDefault="000E6623">
      <w:pPr>
        <w:pStyle w:val="a9"/>
        <w:ind w:firstLine="420"/>
      </w:pPr>
      <w:r>
        <w:rPr>
          <w:rFonts w:hint="eastAsia"/>
        </w:rPr>
        <w:lastRenderedPageBreak/>
        <w:t>普通商家订单页面：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686435"/>
            <wp:effectExtent l="0" t="0" r="6985" b="18415"/>
            <wp:docPr id="2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8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管理员订单页面</w:t>
      </w:r>
      <w:r>
        <w:rPr>
          <w:rFonts w:hint="eastAsia"/>
        </w:rPr>
        <w:t>: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2805" cy="474980"/>
            <wp:effectExtent l="0" t="0" r="10795" b="1270"/>
            <wp:docPr id="2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8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474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="420"/>
      </w:pPr>
      <w:r>
        <w:rPr>
          <w:rFonts w:hint="eastAsia"/>
        </w:rPr>
        <w:t>订单页面普通商家和管理员区别：无</w:t>
      </w: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7.2 </w:t>
      </w:r>
      <w:r>
        <w:rPr>
          <w:rFonts w:hint="eastAsia"/>
          <w:sz w:val="32"/>
          <w:szCs w:val="32"/>
        </w:rPr>
        <w:t>管理员功能介绍</w:t>
      </w:r>
    </w:p>
    <w:p w:rsidR="00A66E5F" w:rsidRDefault="00A66E5F">
      <w:pPr>
        <w:pStyle w:val="a9"/>
        <w:ind w:firstLineChars="0" w:firstLine="420"/>
        <w:rPr>
          <w:sz w:val="32"/>
          <w:szCs w:val="32"/>
        </w:rPr>
      </w:pPr>
    </w:p>
    <w:p w:rsidR="00A66E5F" w:rsidRDefault="000E6623">
      <w:pPr>
        <w:pStyle w:val="a9"/>
        <w:ind w:firstLine="420"/>
      </w:pPr>
      <w:r>
        <w:rPr>
          <w:rFonts w:hint="eastAsia"/>
        </w:rPr>
        <w:t>商家功能介绍：</w:t>
      </w:r>
    </w:p>
    <w:p w:rsidR="00A66E5F" w:rsidRDefault="00A66E5F">
      <w:pPr>
        <w:pStyle w:val="a9"/>
        <w:ind w:firstLine="420"/>
      </w:pP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980" cy="3126740"/>
            <wp:effectExtent l="0" t="0" r="7620" b="165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26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lastRenderedPageBreak/>
        <w:t>1.</w:t>
      </w:r>
      <w:r>
        <w:rPr>
          <w:rFonts w:hint="eastAsia"/>
        </w:rPr>
        <w:t>商家详情：修改商家基本信息。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创建商家：填写新商家信息创建新的商家。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商家清单：平台上所有商家的清单列表。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商家</w:t>
      </w:r>
      <w:r>
        <w:rPr>
          <w:rFonts w:hint="eastAsia"/>
        </w:rPr>
        <w:t>LOGO</w:t>
      </w:r>
      <w:r>
        <w:rPr>
          <w:rFonts w:hint="eastAsia"/>
        </w:rPr>
        <w:t>：添加更改商家</w:t>
      </w:r>
      <w:r>
        <w:rPr>
          <w:rFonts w:hint="eastAsia"/>
        </w:rPr>
        <w:t>LOGO</w:t>
      </w:r>
      <w:r>
        <w:rPr>
          <w:rFonts w:hint="eastAsia"/>
        </w:rPr>
        <w:t>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商家地图：查看所有商家分布。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6.</w:t>
      </w:r>
      <w:r>
        <w:rPr>
          <w:rFonts w:hint="eastAsia"/>
        </w:rPr>
        <w:t>商家数量：（功能暂时未做）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7.</w:t>
      </w:r>
      <w:r>
        <w:rPr>
          <w:rFonts w:hint="eastAsia"/>
        </w:rPr>
        <w:t>积分兑换：查看客户所用积分兑换的奖品并进行发货。</w:t>
      </w:r>
    </w:p>
    <w:p w:rsidR="00A66E5F" w:rsidRDefault="00A66E5F">
      <w:pPr>
        <w:pStyle w:val="a9"/>
        <w:ind w:left="1260"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用户信息功能介绍：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5980" cy="3293745"/>
            <wp:effectExtent l="0" t="0" r="7620" b="1905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293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1.</w:t>
      </w:r>
      <w:r>
        <w:rPr>
          <w:rFonts w:hint="eastAsia"/>
        </w:rPr>
        <w:t>我的介绍：查看修改商家用户介绍。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修改密码：进行密码修改。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用户群：查看平台所用商家用户信息。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创建用户：创建一个新的商家用户。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组：</w:t>
      </w:r>
      <w:proofErr w:type="gramStart"/>
      <w:r>
        <w:rPr>
          <w:rFonts w:hint="eastAsia"/>
        </w:rPr>
        <w:t>查看组</w:t>
      </w:r>
      <w:proofErr w:type="gramEnd"/>
      <w:r>
        <w:rPr>
          <w:rFonts w:hint="eastAsia"/>
        </w:rPr>
        <w:t>ID</w:t>
      </w:r>
      <w:r>
        <w:rPr>
          <w:rFonts w:hint="eastAsia"/>
        </w:rPr>
        <w:t>名称和权限。</w:t>
      </w:r>
    </w:p>
    <w:p w:rsidR="00A66E5F" w:rsidRDefault="00A66E5F">
      <w:pPr>
        <w:pStyle w:val="a9"/>
        <w:ind w:left="840" w:firstLineChars="0" w:firstLine="0"/>
      </w:pPr>
    </w:p>
    <w:p w:rsidR="00A66E5F" w:rsidRDefault="00A66E5F">
      <w:pPr>
        <w:pStyle w:val="a9"/>
        <w:ind w:left="840" w:firstLineChars="0" w:firstLine="0"/>
      </w:pPr>
    </w:p>
    <w:p w:rsidR="00A66E5F" w:rsidRDefault="00A66E5F">
      <w:pPr>
        <w:pStyle w:val="a9"/>
        <w:ind w:left="840"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分类</w:t>
      </w:r>
      <w:r>
        <w:rPr>
          <w:rFonts w:hint="eastAsia"/>
        </w:rPr>
        <w:t>/</w:t>
      </w:r>
      <w:r>
        <w:rPr>
          <w:rFonts w:hint="eastAsia"/>
        </w:rPr>
        <w:t>品牌介绍：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9790" cy="1412875"/>
            <wp:effectExtent l="0" t="0" r="3810" b="15875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1.</w:t>
      </w:r>
      <w:r>
        <w:rPr>
          <w:rFonts w:hint="eastAsia"/>
        </w:rPr>
        <w:t>品牌清单：查看已创建品牌。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创建品牌：创建一个新的品牌。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删除所有：删除所有以创建的品牌。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删除所选：删除所选择的品牌。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删除：删除单个品牌。</w:t>
      </w:r>
    </w:p>
    <w:p w:rsidR="00A66E5F" w:rsidRDefault="00A66E5F">
      <w:pPr>
        <w:pStyle w:val="a9"/>
        <w:ind w:left="420" w:firstLineChars="0" w:firstLine="42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商品功能介绍：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6615" cy="1611630"/>
            <wp:effectExtent l="0" t="0" r="6985" b="762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611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1.</w:t>
      </w:r>
      <w:r>
        <w:rPr>
          <w:rFonts w:hint="eastAsia"/>
        </w:rPr>
        <w:t>商品目录：查看所有商品。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创建试剂类商品：点击可进行创建试剂商品。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创建耗材、仪器类商品：点击可进行创建耗材、仪器类商品。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创建服务类商品：点击可进行创建服务类商品。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试剂类商品模板下载：点击下载试剂类商品模板。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6.</w:t>
      </w:r>
      <w:r>
        <w:rPr>
          <w:rFonts w:hint="eastAsia"/>
        </w:rPr>
        <w:t>耗材、仪器模板下载：点击下载耗材、仪器类商品模板。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7.</w:t>
      </w:r>
      <w:r>
        <w:rPr>
          <w:rFonts w:hint="eastAsia"/>
        </w:rPr>
        <w:t>服务类商品模板：点击下载服务类商品模板。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8.</w:t>
      </w:r>
      <w:r>
        <w:rPr>
          <w:rFonts w:hint="eastAsia"/>
        </w:rPr>
        <w:t>商品数据导入：点击商品数据导入上传模板进行商品的批量上传。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9.</w:t>
      </w:r>
      <w:r>
        <w:rPr>
          <w:rFonts w:hint="eastAsia"/>
        </w:rPr>
        <w:t>根据商品创建时间单个或多个</w:t>
      </w:r>
      <w:r>
        <w:rPr>
          <w:rFonts w:hint="eastAsia"/>
        </w:rPr>
        <w:t>删除产品：点击添加时间删除添加时间段内单个或多个产品。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10.</w:t>
      </w:r>
      <w:r>
        <w:rPr>
          <w:rFonts w:hint="eastAsia"/>
        </w:rPr>
        <w:t>删除所有：删除所有产品。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lastRenderedPageBreak/>
        <w:t>11.</w:t>
      </w:r>
      <w:r>
        <w:rPr>
          <w:rFonts w:hint="eastAsia"/>
        </w:rPr>
        <w:t>删除所选：删除所选择好的产品。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12.</w:t>
      </w:r>
      <w:r>
        <w:rPr>
          <w:rFonts w:hint="eastAsia"/>
        </w:rPr>
        <w:t>根目录：查看根目录下的一级、二级、三级分类。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13.</w:t>
      </w:r>
      <w:r>
        <w:rPr>
          <w:rFonts w:hint="eastAsia"/>
        </w:rPr>
        <w:t>商品：点击商品可对其进行维护。</w:t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left="420" w:firstLineChars="0" w:firstLine="420"/>
      </w:pPr>
      <w:r>
        <w:rPr>
          <w:rFonts w:hint="eastAsia"/>
        </w:rPr>
        <w:t>客户功能介绍：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drawing>
          <wp:inline distT="0" distB="0" distL="114300" distR="114300">
            <wp:extent cx="5937885" cy="1783715"/>
            <wp:effectExtent l="0" t="0" r="5715" b="698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783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pStyle w:val="a9"/>
        <w:ind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1.</w:t>
      </w:r>
      <w:r>
        <w:rPr>
          <w:rFonts w:hint="eastAsia"/>
        </w:rPr>
        <w:t>全部：查看平台上所有注册的用户信息、数量。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待激活：查看待激活用户信息、数量。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待重新激活：查看待重新激活用户信息、数量。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已冻结：查看已冻结的用户信息、数量。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已激活：查看已激活用户信息、数量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6.</w:t>
      </w:r>
      <w:r>
        <w:rPr>
          <w:rFonts w:hint="eastAsia"/>
        </w:rPr>
        <w:t>批量重置密码：批量选择用户对其进行重置密码。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7.</w:t>
      </w:r>
      <w:r>
        <w:rPr>
          <w:rFonts w:hint="eastAsia"/>
        </w:rPr>
        <w:t>批量客户状态操作：可</w:t>
      </w:r>
      <w:proofErr w:type="gramStart"/>
      <w:r>
        <w:rPr>
          <w:rFonts w:hint="eastAsia"/>
        </w:rPr>
        <w:t>批量对</w:t>
      </w:r>
      <w:proofErr w:type="gramEnd"/>
      <w:r>
        <w:rPr>
          <w:rFonts w:hint="eastAsia"/>
        </w:rPr>
        <w:t>客户状态进行修改。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8.</w:t>
      </w:r>
      <w:r>
        <w:rPr>
          <w:rFonts w:hint="eastAsia"/>
        </w:rPr>
        <w:t>高级查询：输入客户信息详细查询单个客户。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9.</w:t>
      </w:r>
      <w:r>
        <w:rPr>
          <w:rFonts w:hint="eastAsia"/>
        </w:rPr>
        <w:t>激活：可把待激活、带重新激活、已冻结的用户状态变为已激活状态。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10.</w:t>
      </w:r>
      <w:r>
        <w:rPr>
          <w:rFonts w:hint="eastAsia"/>
        </w:rPr>
        <w:t>重置密码：对单个用户进行重置密码。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11</w:t>
      </w:r>
      <w:r>
        <w:rPr>
          <w:rFonts w:hint="eastAsia"/>
        </w:rPr>
        <w:t>设置等级：对用户设置等级从而改变用户下单额度。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注：部分操作管理员无权限，仅超级管理员可用。</w:t>
      </w:r>
    </w:p>
    <w:p w:rsidR="00A66E5F" w:rsidRDefault="00A66E5F">
      <w:pPr>
        <w:pStyle w:val="a9"/>
        <w:ind w:left="840" w:firstLineChars="0" w:firstLine="0"/>
      </w:pPr>
    </w:p>
    <w:p w:rsidR="00A66E5F" w:rsidRDefault="00A66E5F">
      <w:pPr>
        <w:pStyle w:val="a9"/>
        <w:ind w:left="840" w:firstLineChars="0" w:firstLine="0"/>
      </w:pPr>
    </w:p>
    <w:p w:rsidR="00A66E5F" w:rsidRDefault="00A66E5F">
      <w:pPr>
        <w:pStyle w:val="a9"/>
        <w:ind w:left="840" w:firstLineChars="0" w:firstLine="0"/>
      </w:pPr>
    </w:p>
    <w:p w:rsidR="00A66E5F" w:rsidRDefault="00A66E5F">
      <w:pPr>
        <w:pStyle w:val="a9"/>
        <w:ind w:left="840" w:firstLineChars="0" w:firstLine="0"/>
      </w:pP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订单功能介绍：</w:t>
      </w:r>
    </w:p>
    <w:p w:rsidR="00A66E5F" w:rsidRDefault="000E6623">
      <w:pPr>
        <w:pStyle w:val="a9"/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935980" cy="1516380"/>
            <wp:effectExtent l="0" t="0" r="7620" b="762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1516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1.</w:t>
      </w:r>
      <w:r>
        <w:rPr>
          <w:rFonts w:hint="eastAsia"/>
        </w:rPr>
        <w:t>全部：查看全部订单。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2.</w:t>
      </w:r>
      <w:r>
        <w:rPr>
          <w:rFonts w:hint="eastAsia"/>
        </w:rPr>
        <w:t>待发货：查看所有待发货的订单。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3.</w:t>
      </w:r>
      <w:r>
        <w:rPr>
          <w:rFonts w:hint="eastAsia"/>
        </w:rPr>
        <w:t>待收货：查看所有待收货的订单。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4.</w:t>
      </w:r>
      <w:r>
        <w:rPr>
          <w:rFonts w:hint="eastAsia"/>
        </w:rPr>
        <w:t>待付款：查看所有待付款的订单。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5.</w:t>
      </w:r>
      <w:r>
        <w:rPr>
          <w:rFonts w:hint="eastAsia"/>
        </w:rPr>
        <w:t>待退款：查看所有待退款的订单。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6.</w:t>
      </w:r>
      <w:r>
        <w:rPr>
          <w:rFonts w:hint="eastAsia"/>
        </w:rPr>
        <w:t>已完成：查看所有已完成的订单。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7.</w:t>
      </w:r>
      <w:r>
        <w:rPr>
          <w:rFonts w:hint="eastAsia"/>
        </w:rPr>
        <w:t>已关闭：查看所有已关闭的订单。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8.</w:t>
      </w:r>
      <w:r>
        <w:rPr>
          <w:rFonts w:hint="eastAsia"/>
        </w:rPr>
        <w:t>待评论：查看所有待评论的订单。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9.</w:t>
      </w:r>
      <w:r>
        <w:rPr>
          <w:rFonts w:hint="eastAsia"/>
        </w:rPr>
        <w:t>商品名称</w:t>
      </w:r>
      <w:r>
        <w:rPr>
          <w:rFonts w:hint="eastAsia"/>
        </w:rPr>
        <w:t>/</w:t>
      </w:r>
      <w:r>
        <w:rPr>
          <w:rFonts w:hint="eastAsia"/>
        </w:rPr>
        <w:t>订单号</w:t>
      </w:r>
      <w:r>
        <w:rPr>
          <w:rFonts w:hint="eastAsia"/>
        </w:rPr>
        <w:t>/</w:t>
      </w:r>
      <w:r>
        <w:rPr>
          <w:rFonts w:hint="eastAsia"/>
        </w:rPr>
        <w:t>客户名称搜索：输入商品名称</w:t>
      </w:r>
      <w:r>
        <w:rPr>
          <w:rFonts w:hint="eastAsia"/>
        </w:rPr>
        <w:t>/</w:t>
      </w:r>
      <w:r>
        <w:rPr>
          <w:rFonts w:hint="eastAsia"/>
        </w:rPr>
        <w:t>订单号</w:t>
      </w:r>
      <w:r>
        <w:rPr>
          <w:rFonts w:hint="eastAsia"/>
        </w:rPr>
        <w:t>/</w:t>
      </w:r>
      <w:r>
        <w:rPr>
          <w:rFonts w:hint="eastAsia"/>
        </w:rPr>
        <w:t>客户名称可对订单进行精准搜索。</w:t>
      </w:r>
    </w:p>
    <w:p w:rsidR="00A66E5F" w:rsidRDefault="000E6623">
      <w:pPr>
        <w:pStyle w:val="a9"/>
        <w:ind w:firstLineChars="0" w:firstLine="420"/>
      </w:pPr>
      <w:r>
        <w:rPr>
          <w:rFonts w:hint="eastAsia"/>
        </w:rPr>
        <w:t>10.</w:t>
      </w:r>
      <w:r>
        <w:rPr>
          <w:rFonts w:hint="eastAsia"/>
        </w:rPr>
        <w:t>近三个月订单：可以</w:t>
      </w:r>
      <w:proofErr w:type="gramStart"/>
      <w:r>
        <w:rPr>
          <w:rFonts w:hint="eastAsia"/>
        </w:rPr>
        <w:t>查看近</w:t>
      </w:r>
      <w:proofErr w:type="gramEnd"/>
      <w:r>
        <w:rPr>
          <w:rFonts w:hint="eastAsia"/>
        </w:rPr>
        <w:t>三个月订单也可更改为查看年订单。</w:t>
      </w:r>
    </w:p>
    <w:p w:rsidR="00A66E5F" w:rsidRDefault="00A66E5F" w:rsidP="00E00315">
      <w:pPr>
        <w:pStyle w:val="a9"/>
        <w:ind w:firstLineChars="0" w:firstLine="0"/>
      </w:pPr>
    </w:p>
    <w:p w:rsidR="00A66E5F" w:rsidRDefault="000E6623">
      <w:pPr>
        <w:rPr>
          <w:b/>
          <w:bCs/>
          <w:sz w:val="44"/>
          <w:szCs w:val="44"/>
          <w:lang w:eastAsia="zh-CN"/>
        </w:rPr>
      </w:pPr>
      <w:r>
        <w:rPr>
          <w:rFonts w:hint="eastAsia"/>
          <w:b/>
          <w:bCs/>
          <w:sz w:val="44"/>
          <w:szCs w:val="44"/>
          <w:lang w:eastAsia="zh-CN"/>
        </w:rPr>
        <w:t xml:space="preserve">8 </w:t>
      </w:r>
      <w:r>
        <w:rPr>
          <w:rFonts w:hint="eastAsia"/>
          <w:b/>
          <w:bCs/>
          <w:sz w:val="44"/>
          <w:szCs w:val="44"/>
          <w:lang w:eastAsia="zh-CN"/>
        </w:rPr>
        <w:t>超级管理员</w:t>
      </w:r>
    </w:p>
    <w:p w:rsidR="00A66E5F" w:rsidRDefault="00A66E5F">
      <w:pPr>
        <w:ind w:firstLine="420"/>
        <w:rPr>
          <w:b/>
          <w:bCs/>
          <w:sz w:val="32"/>
          <w:szCs w:val="32"/>
          <w:lang w:eastAsia="zh-CN"/>
        </w:rPr>
      </w:pPr>
    </w:p>
    <w:p w:rsidR="00A66E5F" w:rsidRDefault="000E6623">
      <w:pPr>
        <w:ind w:firstLine="420"/>
        <w:rPr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>8.1</w:t>
      </w:r>
      <w:r>
        <w:rPr>
          <w:rFonts w:hint="eastAsia"/>
          <w:b/>
          <w:bCs/>
          <w:sz w:val="32"/>
          <w:szCs w:val="32"/>
          <w:lang w:eastAsia="zh-CN"/>
        </w:rPr>
        <w:t>管理员和超级管理员区别</w:t>
      </w:r>
    </w:p>
    <w:p w:rsidR="00A66E5F" w:rsidRDefault="00A66E5F">
      <w:pPr>
        <w:ind w:firstLine="420"/>
        <w:rPr>
          <w:b/>
          <w:bCs/>
          <w:sz w:val="32"/>
          <w:szCs w:val="32"/>
          <w:lang w:eastAsia="zh-CN"/>
        </w:rPr>
      </w:pPr>
    </w:p>
    <w:p w:rsidR="00A66E5F" w:rsidRDefault="000E6623">
      <w:pPr>
        <w:ind w:firstLine="420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普通管理员百图首页界面：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73040" cy="1297305"/>
            <wp:effectExtent l="0" t="0" r="3810" b="1714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超级管理员百图首页界面：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69230" cy="1270635"/>
            <wp:effectExtent l="0" t="0" r="7620" b="571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普通管理员和超级管理员的区别：无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普通管理员商家界面：</w:t>
      </w:r>
    </w:p>
    <w:p w:rsidR="00A66E5F" w:rsidRDefault="00A66E5F">
      <w:pPr>
        <w:ind w:firstLine="420"/>
      </w:pP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8595" cy="2911475"/>
            <wp:effectExtent l="0" t="0" r="8255" b="317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1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超级管理员商家界面：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2245" cy="2880360"/>
            <wp:effectExtent l="0" t="0" r="14605" b="1524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lastRenderedPageBreak/>
        <w:t>普通管理员和超级管理员的区别：普通管理员有商家详情、创建商家、商家清单、商家</w:t>
      </w:r>
      <w:r>
        <w:rPr>
          <w:rFonts w:hint="eastAsia"/>
          <w:lang w:eastAsia="zh-CN"/>
        </w:rPr>
        <w:t>LOGO</w:t>
      </w:r>
      <w:r>
        <w:rPr>
          <w:rFonts w:hint="eastAsia"/>
          <w:lang w:eastAsia="zh-CN"/>
        </w:rPr>
        <w:t>、商家地图、商家数量、积分兑换等功能。超级管理员有商家详情、创建商家、商家清单、商家</w:t>
      </w:r>
      <w:r>
        <w:rPr>
          <w:rFonts w:hint="eastAsia"/>
          <w:lang w:eastAsia="zh-CN"/>
        </w:rPr>
        <w:t>LOGO</w:t>
      </w:r>
      <w:r>
        <w:rPr>
          <w:rFonts w:hint="eastAsia"/>
          <w:lang w:eastAsia="zh-CN"/>
        </w:rPr>
        <w:t>、商家主业、商家信息导入、商家地图、商家数量、积分兑换功能。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普通管理员用户信息界面：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2658745"/>
            <wp:effectExtent l="0" t="0" r="10160" b="8255"/>
            <wp:docPr id="2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超级管理员用户信息界面：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9230" cy="2909570"/>
            <wp:effectExtent l="0" t="0" r="7620" b="5080"/>
            <wp:docPr id="2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09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普通管理员与超级管理员的区别：无</w:t>
      </w:r>
      <w:r>
        <w:rPr>
          <w:rFonts w:hint="eastAsia"/>
          <w:lang w:eastAsia="zh-CN"/>
        </w:rPr>
        <w:t xml:space="preserve">  </w:t>
      </w:r>
      <w:r>
        <w:rPr>
          <w:rFonts w:hint="eastAsia"/>
          <w:lang w:eastAsia="zh-CN"/>
        </w:rPr>
        <w:t>（功能模块）</w:t>
      </w:r>
    </w:p>
    <w:p w:rsidR="00A66E5F" w:rsidRDefault="00A66E5F">
      <w:pPr>
        <w:ind w:firstLine="420"/>
        <w:rPr>
          <w:lang w:eastAsia="zh-CN"/>
        </w:rPr>
      </w:pP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普通管理员分类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品牌页面</w:t>
      </w:r>
      <w:r>
        <w:rPr>
          <w:rFonts w:hint="eastAsia"/>
          <w:lang w:eastAsia="zh-CN"/>
        </w:rPr>
        <w:t>: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66690" cy="1184910"/>
            <wp:effectExtent l="0" t="0" r="10160" b="15240"/>
            <wp:docPr id="2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84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超级管理员分类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品牌页面：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2245" cy="831215"/>
            <wp:effectExtent l="0" t="0" r="14605" b="698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31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普通管理员与超级管理员的区别：普通管理员有品牌清单和创建品牌功能。超级管理员有创建类别、类别清单、类别结构、选项清单、创建选项、选项值清单、创建选项值、品牌清单、创建品牌、特别推荐、商品</w:t>
      </w:r>
      <w:proofErr w:type="gramStart"/>
      <w:r>
        <w:rPr>
          <w:rFonts w:hint="eastAsia"/>
          <w:lang w:eastAsia="zh-CN"/>
        </w:rPr>
        <w:t>定制化组功能</w:t>
      </w:r>
      <w:proofErr w:type="gramEnd"/>
      <w:r>
        <w:rPr>
          <w:rFonts w:hint="eastAsia"/>
          <w:lang w:eastAsia="zh-CN"/>
        </w:rPr>
        <w:t>。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普通管理员质量审核页面：无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超级管理员质量审核页面：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1008380"/>
            <wp:effectExtent l="0" t="0" r="10160" b="127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08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普通管理员商品界面：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74310" cy="1380490"/>
            <wp:effectExtent l="0" t="0" r="2540" b="1016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超级管理员商品界面：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8595" cy="1409700"/>
            <wp:effectExtent l="0" t="0" r="8255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lastRenderedPageBreak/>
        <w:t>普通管理员与超级管理员的区别：无</w:t>
      </w: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普通管理员客户界面：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055" cy="905510"/>
            <wp:effectExtent l="0" t="0" r="10795" b="889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05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超级管理员客户界面（暂时无法访问）：</w:t>
      </w: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普通管理员与超级管理员的区别：</w:t>
      </w:r>
    </w:p>
    <w:p w:rsidR="00A66E5F" w:rsidRDefault="00A66E5F">
      <w:pPr>
        <w:ind w:firstLine="420"/>
        <w:rPr>
          <w:lang w:eastAsia="zh-CN"/>
        </w:rPr>
      </w:pP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普通管理员订单页面：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8595" cy="955675"/>
            <wp:effectExtent l="0" t="0" r="8255" b="15875"/>
            <wp:docPr id="3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超级管理员订单页面：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4150" cy="970280"/>
            <wp:effectExtent l="0" t="0" r="12700" b="1270"/>
            <wp:docPr id="3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97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普通管理员和超级管理员的区别：无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普通管理员无缓存管理页面。</w:t>
      </w: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超级管理员缓存管理页面：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691515"/>
            <wp:effectExtent l="0" t="0" r="10160" b="13335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9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91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firstLine="420"/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普通管理员无配置页面。</w:t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超级管理员配置页面：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66690" cy="1497330"/>
            <wp:effectExtent l="0" t="0" r="10160" b="7620"/>
            <wp:docPr id="3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b/>
          <w:bCs/>
          <w:sz w:val="32"/>
          <w:szCs w:val="32"/>
          <w:lang w:eastAsia="zh-CN"/>
        </w:rPr>
      </w:pPr>
      <w:r>
        <w:rPr>
          <w:rFonts w:hint="eastAsia"/>
          <w:b/>
          <w:bCs/>
          <w:sz w:val="32"/>
          <w:szCs w:val="32"/>
          <w:lang w:eastAsia="zh-CN"/>
        </w:rPr>
        <w:t xml:space="preserve">8.2 </w:t>
      </w:r>
      <w:r>
        <w:rPr>
          <w:rFonts w:hint="eastAsia"/>
          <w:b/>
          <w:bCs/>
          <w:sz w:val="32"/>
          <w:szCs w:val="32"/>
          <w:lang w:eastAsia="zh-CN"/>
        </w:rPr>
        <w:t>超级管理员部分功能介绍</w:t>
      </w: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超级管理员商家页面功能介绍：</w:t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商家主页：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4785" cy="2258060"/>
            <wp:effectExtent l="0" t="0" r="12065" b="889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58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firstLine="420"/>
        <w:rPr>
          <w:lang w:eastAsia="zh-CN"/>
        </w:rPr>
      </w:pPr>
    </w:p>
    <w:p w:rsidR="00A66E5F" w:rsidRDefault="000E6623">
      <w:pPr>
        <w:ind w:firstLine="420"/>
        <w:rPr>
          <w:szCs w:val="21"/>
          <w:lang w:eastAsia="zh-CN"/>
        </w:rPr>
      </w:pPr>
      <w:r>
        <w:rPr>
          <w:rFonts w:hint="eastAsia"/>
          <w:szCs w:val="21"/>
          <w:lang w:eastAsia="zh-CN"/>
        </w:rPr>
        <w:t>商户信息导入：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2245" cy="1711325"/>
            <wp:effectExtent l="0" t="0" r="14605" b="3175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71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超级管理员分类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品牌页面功能介绍：</w:t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创建类别：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65420" cy="2861310"/>
            <wp:effectExtent l="0" t="0" r="11430" b="1524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类别清单：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73675" cy="1262380"/>
            <wp:effectExtent l="0" t="0" r="3175" b="13970"/>
            <wp:docPr id="4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62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firstLine="420"/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类别结构：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9230" cy="1108710"/>
            <wp:effectExtent l="0" t="0" r="7620" b="15240"/>
            <wp:docPr id="4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6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ind w:firstLine="420"/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选项清单：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843280"/>
            <wp:effectExtent l="0" t="0" r="10160" b="13970"/>
            <wp:docPr id="4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7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创建选项：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73040" cy="1348105"/>
            <wp:effectExtent l="0" t="0" r="3810" b="4445"/>
            <wp:docPr id="4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8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4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选项值清单</w:t>
      </w:r>
      <w:r>
        <w:rPr>
          <w:rFonts w:hint="eastAsia"/>
          <w:lang w:eastAsia="zh-CN"/>
        </w:rPr>
        <w:t>: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826770"/>
            <wp:effectExtent l="0" t="0" r="10160" b="11430"/>
            <wp:docPr id="5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rPr>
          <w:lang w:eastAsia="zh-CN"/>
        </w:rPr>
      </w:pP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创建选项值：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9230" cy="1918335"/>
            <wp:effectExtent l="0" t="0" r="7620" b="5715"/>
            <wp:docPr id="5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0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18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特别推荐：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1254760"/>
            <wp:effectExtent l="0" t="0" r="10160" b="2540"/>
            <wp:docPr id="5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1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54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商品定制化组：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2245" cy="1234440"/>
            <wp:effectExtent l="0" t="0" r="14605" b="3810"/>
            <wp:docPr id="5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2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23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超级管理员质量审核界面介绍：</w:t>
      </w:r>
    </w:p>
    <w:p w:rsidR="00A66E5F" w:rsidRDefault="000E6623">
      <w:r>
        <w:rPr>
          <w:noProof/>
          <w:lang w:eastAsia="zh-CN"/>
        </w:rPr>
        <w:lastRenderedPageBreak/>
        <w:drawing>
          <wp:inline distT="0" distB="0" distL="114300" distR="114300">
            <wp:extent cx="5266690" cy="1057275"/>
            <wp:effectExtent l="0" t="0" r="10160" b="9525"/>
            <wp:docPr id="5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超级管理员缓存管理界面介绍：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756920"/>
            <wp:effectExtent l="0" t="0" r="10160" b="5080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56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/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超级管理员配置界面介绍：</w:t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账户配置：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70500" cy="1624965"/>
            <wp:effectExtent l="0" t="0" r="6350" b="13335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2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电子邮件配置：</w:t>
      </w:r>
    </w:p>
    <w:p w:rsidR="00A66E5F" w:rsidRDefault="000E6623">
      <w:r>
        <w:rPr>
          <w:noProof/>
          <w:lang w:eastAsia="zh-CN"/>
        </w:rPr>
        <w:drawing>
          <wp:inline distT="0" distB="0" distL="114300" distR="114300">
            <wp:extent cx="5266690" cy="2452370"/>
            <wp:effectExtent l="0" t="0" r="10160" b="5080"/>
            <wp:docPr id="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2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0E6623">
      <w:pPr>
        <w:ind w:firstLine="420"/>
        <w:rPr>
          <w:lang w:eastAsia="zh-CN"/>
        </w:rPr>
      </w:pPr>
      <w:r>
        <w:rPr>
          <w:rFonts w:hint="eastAsia"/>
          <w:lang w:eastAsia="zh-CN"/>
        </w:rPr>
        <w:t>系统配置：</w:t>
      </w:r>
    </w:p>
    <w:p w:rsidR="00A66E5F" w:rsidRDefault="000E6623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114300" distR="114300">
            <wp:extent cx="5273675" cy="2271395"/>
            <wp:effectExtent l="0" t="0" r="3175" b="14605"/>
            <wp:docPr id="6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66E5F" w:rsidRDefault="00A66E5F">
      <w:pPr>
        <w:rPr>
          <w:lang w:eastAsia="zh-CN"/>
        </w:rPr>
      </w:pPr>
    </w:p>
    <w:p w:rsidR="00A66E5F" w:rsidRDefault="00A66E5F">
      <w:pPr>
        <w:rPr>
          <w:lang w:eastAsia="zh-CN"/>
        </w:rPr>
      </w:pPr>
    </w:p>
    <w:sectPr w:rsidR="00A66E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2" w:author="sunny_mao" w:date="2016-09-29T20:29:00Z" w:initials="s">
    <w:p w:rsidR="00A66E5F" w:rsidRDefault="000E6623">
      <w:pPr>
        <w:pStyle w:val="a4"/>
        <w:rPr>
          <w:lang w:eastAsia="zh-CN"/>
        </w:rPr>
      </w:pPr>
      <w:r>
        <w:rPr>
          <w:rFonts w:hint="eastAsia"/>
          <w:lang w:eastAsia="zh-CN"/>
        </w:rPr>
        <w:t>需要</w:t>
      </w:r>
      <w:r>
        <w:rPr>
          <w:lang w:eastAsia="zh-CN"/>
        </w:rPr>
        <w:t>按照超级管理员后台更新一下</w:t>
      </w:r>
      <w:r w:rsidR="00E00315">
        <w:rPr>
          <w:rFonts w:hint="eastAsia"/>
          <w:lang w:eastAsia="zh-CN"/>
        </w:rPr>
        <w:t>，</w:t>
      </w:r>
      <w:r w:rsidR="00E00315">
        <w:rPr>
          <w:lang w:eastAsia="zh-CN"/>
        </w:rPr>
        <w:t>三级页面还要明确一下</w:t>
      </w:r>
    </w:p>
  </w:comment>
  <w:comment w:id="14" w:author="sunny_mao" w:date="2016-09-29T20:31:00Z" w:initials="s">
    <w:p w:rsidR="00A66E5F" w:rsidRDefault="000E6623">
      <w:pPr>
        <w:pStyle w:val="a4"/>
        <w:rPr>
          <w:rFonts w:hint="eastAsia"/>
          <w:lang w:eastAsia="zh-CN"/>
        </w:rPr>
      </w:pPr>
      <w:r>
        <w:rPr>
          <w:rFonts w:hint="eastAsia"/>
          <w:lang w:eastAsia="zh-CN"/>
        </w:rPr>
        <w:t>与销售再确认下，另外耗材、仪器和服务的算分规则各不相同，需要明确</w:t>
      </w:r>
    </w:p>
    <w:p w:rsidR="00E00315" w:rsidRDefault="00E00315">
      <w:pPr>
        <w:pStyle w:val="a4"/>
        <w:rPr>
          <w:lang w:eastAsia="zh-CN"/>
        </w:rPr>
      </w:pPr>
      <w:r>
        <w:rPr>
          <w:rFonts w:hint="eastAsia"/>
          <w:lang w:eastAsia="zh-CN"/>
        </w:rPr>
        <w:t>小郭根据代码来整理，试剂这块也再确认一下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altName w:val="Times New Roman"/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ongti SC Regular">
    <w:altName w:val="微软雅黑"/>
    <w:charset w:val="50"/>
    <w:family w:val="auto"/>
    <w:pitch w:val="default"/>
    <w:sig w:usb0="00000000" w:usb1="00000000" w:usb2="00000010" w:usb3="00000000" w:csb0="0004009F" w:csb1="00000000"/>
  </w:font>
  <w:font w:name="仿宋">
    <w:altName w:val="微软雅黑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4553E9"/>
    <w:multiLevelType w:val="multilevel"/>
    <w:tmpl w:val="314553E9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>
    <w:nsid w:val="57E898AF"/>
    <w:multiLevelType w:val="multilevel"/>
    <w:tmpl w:val="57E898AF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">
    <w:nsid w:val="57E898DF"/>
    <w:multiLevelType w:val="singleLevel"/>
    <w:tmpl w:val="57E898DF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3">
    <w:nsid w:val="57E898F8"/>
    <w:multiLevelType w:val="singleLevel"/>
    <w:tmpl w:val="57E898F8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4">
    <w:nsid w:val="57E89AA0"/>
    <w:multiLevelType w:val="singleLevel"/>
    <w:tmpl w:val="57E89AA0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5">
    <w:nsid w:val="57E8B5C6"/>
    <w:multiLevelType w:val="singleLevel"/>
    <w:tmpl w:val="57E8B5C6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6">
    <w:nsid w:val="57E8BA6C"/>
    <w:multiLevelType w:val="singleLevel"/>
    <w:tmpl w:val="57E8BA6C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7">
    <w:nsid w:val="57E8BA9B"/>
    <w:multiLevelType w:val="singleLevel"/>
    <w:tmpl w:val="57E8BA9B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8">
    <w:nsid w:val="57E8BAAC"/>
    <w:multiLevelType w:val="singleLevel"/>
    <w:tmpl w:val="57E8BAAC"/>
    <w:lvl w:ilvl="0">
      <w:start w:val="1"/>
      <w:numFmt w:val="bullet"/>
      <w:lvlText w:val="₰"/>
      <w:lvlJc w:val="left"/>
      <w:pPr>
        <w:ind w:left="420" w:hanging="420"/>
      </w:pPr>
      <w:rPr>
        <w:rFonts w:ascii="Arial" w:hAnsi="Arial" w:cs="Arial" w:hint="default"/>
      </w:rPr>
    </w:lvl>
  </w:abstractNum>
  <w:abstractNum w:abstractNumId="9">
    <w:nsid w:val="57E9EFE6"/>
    <w:multiLevelType w:val="singleLevel"/>
    <w:tmpl w:val="57E9EFE6"/>
    <w:lvl w:ilvl="0">
      <w:start w:val="2"/>
      <w:numFmt w:val="decimal"/>
      <w:suff w:val="nothing"/>
      <w:lvlText w:val="（%1）"/>
      <w:lvlJc w:val="left"/>
    </w:lvl>
  </w:abstractNum>
  <w:abstractNum w:abstractNumId="10">
    <w:nsid w:val="57EB868A"/>
    <w:multiLevelType w:val="singleLevel"/>
    <w:tmpl w:val="57EB868A"/>
    <w:lvl w:ilvl="0">
      <w:start w:val="1"/>
      <w:numFmt w:val="decimal"/>
      <w:suff w:val="nothing"/>
      <w:lvlText w:val="%1、"/>
      <w:lvlJc w:val="left"/>
    </w:lvl>
  </w:abstractNum>
  <w:abstractNum w:abstractNumId="11">
    <w:nsid w:val="57EB8DFB"/>
    <w:multiLevelType w:val="singleLevel"/>
    <w:tmpl w:val="57EB8DFB"/>
    <w:lvl w:ilvl="0">
      <w:start w:val="4"/>
      <w:numFmt w:val="decimal"/>
      <w:suff w:val="nothing"/>
      <w:lvlText w:val="（%1）"/>
      <w:lvlJc w:val="left"/>
    </w:lvl>
  </w:abstractNum>
  <w:abstractNum w:abstractNumId="12">
    <w:nsid w:val="62162242"/>
    <w:multiLevelType w:val="multilevel"/>
    <w:tmpl w:val="6216224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80"/>
      </w:pPr>
    </w:lvl>
    <w:lvl w:ilvl="2">
      <w:start w:val="1"/>
      <w:numFmt w:val="lowerRoman"/>
      <w:lvlText w:val="%3."/>
      <w:lvlJc w:val="right"/>
      <w:pPr>
        <w:ind w:left="2160" w:hanging="480"/>
      </w:pPr>
    </w:lvl>
    <w:lvl w:ilvl="3">
      <w:start w:val="1"/>
      <w:numFmt w:val="decimal"/>
      <w:lvlText w:val="%4."/>
      <w:lvlJc w:val="left"/>
      <w:pPr>
        <w:ind w:left="2640" w:hanging="480"/>
      </w:pPr>
    </w:lvl>
    <w:lvl w:ilvl="4">
      <w:start w:val="1"/>
      <w:numFmt w:val="lowerLetter"/>
      <w:lvlText w:val="%5)"/>
      <w:lvlJc w:val="left"/>
      <w:pPr>
        <w:ind w:left="3120" w:hanging="480"/>
      </w:pPr>
    </w:lvl>
    <w:lvl w:ilvl="5">
      <w:start w:val="1"/>
      <w:numFmt w:val="lowerRoman"/>
      <w:lvlText w:val="%6."/>
      <w:lvlJc w:val="right"/>
      <w:pPr>
        <w:ind w:left="3600" w:hanging="480"/>
      </w:pPr>
    </w:lvl>
    <w:lvl w:ilvl="6">
      <w:start w:val="1"/>
      <w:numFmt w:val="decimal"/>
      <w:lvlText w:val="%7."/>
      <w:lvlJc w:val="left"/>
      <w:pPr>
        <w:ind w:left="4080" w:hanging="480"/>
      </w:pPr>
    </w:lvl>
    <w:lvl w:ilvl="7">
      <w:start w:val="1"/>
      <w:numFmt w:val="lowerLetter"/>
      <w:lvlText w:val="%8)"/>
      <w:lvlJc w:val="left"/>
      <w:pPr>
        <w:ind w:left="4560" w:hanging="480"/>
      </w:pPr>
    </w:lvl>
    <w:lvl w:ilvl="8">
      <w:start w:val="1"/>
      <w:numFmt w:val="lowerRoman"/>
      <w:lvlText w:val="%9."/>
      <w:lvlJc w:val="right"/>
      <w:pPr>
        <w:ind w:left="5040" w:hanging="480"/>
      </w:pPr>
    </w:lvl>
  </w:abstractNum>
  <w:abstractNum w:abstractNumId="13">
    <w:nsid w:val="7A89211F"/>
    <w:multiLevelType w:val="multilevel"/>
    <w:tmpl w:val="7A89211F"/>
    <w:lvl w:ilvl="0">
      <w:start w:val="1"/>
      <w:numFmt w:val="decimal"/>
      <w:lvlText w:val="%1)"/>
      <w:lvlJc w:val="left"/>
      <w:pPr>
        <w:ind w:left="840" w:hanging="420"/>
      </w:p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2"/>
  </w:num>
  <w:num w:numId="3">
    <w:abstractNumId w:val="5"/>
  </w:num>
  <w:num w:numId="4">
    <w:abstractNumId w:val="8"/>
  </w:num>
  <w:num w:numId="5">
    <w:abstractNumId w:val="7"/>
  </w:num>
  <w:num w:numId="6">
    <w:abstractNumId w:val="6"/>
  </w:num>
  <w:num w:numId="7">
    <w:abstractNumId w:val="10"/>
  </w:num>
  <w:num w:numId="8">
    <w:abstractNumId w:val="1"/>
  </w:num>
  <w:num w:numId="9">
    <w:abstractNumId w:val="2"/>
  </w:num>
  <w:num w:numId="10">
    <w:abstractNumId w:val="3"/>
  </w:num>
  <w:num w:numId="11">
    <w:abstractNumId w:val="4"/>
  </w:num>
  <w:num w:numId="12">
    <w:abstractNumId w:val="9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B0712E9"/>
    <w:rsid w:val="00024CEB"/>
    <w:rsid w:val="000A3A74"/>
    <w:rsid w:val="000E6623"/>
    <w:rsid w:val="00162BA8"/>
    <w:rsid w:val="001D4533"/>
    <w:rsid w:val="002D67A6"/>
    <w:rsid w:val="0039129F"/>
    <w:rsid w:val="004933E8"/>
    <w:rsid w:val="008F212A"/>
    <w:rsid w:val="0090090A"/>
    <w:rsid w:val="00A66E5F"/>
    <w:rsid w:val="00B4130E"/>
    <w:rsid w:val="00BD6420"/>
    <w:rsid w:val="00C46E80"/>
    <w:rsid w:val="00E00315"/>
    <w:rsid w:val="00FE668E"/>
    <w:rsid w:val="08184FE1"/>
    <w:rsid w:val="18CB09BE"/>
    <w:rsid w:val="283741CE"/>
    <w:rsid w:val="30DD02BD"/>
    <w:rsid w:val="3B0712E9"/>
    <w:rsid w:val="542A6FDA"/>
    <w:rsid w:val="581A7B8D"/>
    <w:rsid w:val="5F6501AD"/>
    <w:rsid w:val="6D352BDC"/>
    <w:rsid w:val="70B6786A"/>
    <w:rsid w:val="73165440"/>
    <w:rsid w:val="75464305"/>
    <w:rsid w:val="779D6811"/>
    <w:rsid w:val="7E981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eastAsia="宋体"/>
      <w:sz w:val="21"/>
      <w:lang w:eastAsia="en-US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rPr>
      <w:b/>
      <w:bCs/>
    </w:rPr>
  </w:style>
  <w:style w:type="paragraph" w:styleId="a4">
    <w:name w:val="annotation text"/>
    <w:basedOn w:val="a"/>
    <w:link w:val="Char0"/>
  </w:style>
  <w:style w:type="paragraph" w:styleId="30">
    <w:name w:val="toc 3"/>
    <w:basedOn w:val="a"/>
    <w:next w:val="a"/>
    <w:uiPriority w:val="39"/>
    <w:pPr>
      <w:ind w:left="480"/>
    </w:pPr>
    <w:rPr>
      <w:sz w:val="22"/>
      <w:szCs w:val="22"/>
    </w:rPr>
  </w:style>
  <w:style w:type="paragraph" w:styleId="a5">
    <w:name w:val="Balloon Text"/>
    <w:basedOn w:val="a"/>
    <w:link w:val="Char1"/>
    <w:qFormat/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="120"/>
    </w:pPr>
    <w:rPr>
      <w:b/>
    </w:rPr>
  </w:style>
  <w:style w:type="paragraph" w:styleId="20">
    <w:name w:val="toc 2"/>
    <w:basedOn w:val="a"/>
    <w:next w:val="a"/>
    <w:uiPriority w:val="39"/>
    <w:pPr>
      <w:ind w:left="240"/>
    </w:pPr>
    <w:rPr>
      <w:b/>
      <w:sz w:val="22"/>
      <w:szCs w:val="22"/>
    </w:rPr>
  </w:style>
  <w:style w:type="character" w:styleId="a6">
    <w:name w:val="Hyperlink"/>
    <w:basedOn w:val="a0"/>
    <w:uiPriority w:val="99"/>
    <w:rPr>
      <w:color w:val="0000FF"/>
      <w:u w:val="single"/>
    </w:rPr>
  </w:style>
  <w:style w:type="character" w:styleId="a7">
    <w:name w:val="annotation reference"/>
    <w:basedOn w:val="a0"/>
    <w:rPr>
      <w:sz w:val="21"/>
      <w:szCs w:val="21"/>
    </w:rPr>
  </w:style>
  <w:style w:type="table" w:styleId="a8">
    <w:name w:val="Table Theme"/>
    <w:basedOn w:val="a1"/>
    <w:pPr>
      <w:widowControl w:val="0"/>
      <w:adjustRightInd w:val="0"/>
      <w:ind w:firstLine="454"/>
      <w:jc w:val="both"/>
      <w:textAlignment w:val="baseline"/>
    </w:pPr>
    <w:rPr>
      <w:rFonts w:ascii="Times New Roma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OC1">
    <w:name w:val="TOC 标题1"/>
    <w:basedOn w:val="1"/>
    <w:next w:val="a"/>
    <w:uiPriority w:val="39"/>
    <w:unhideWhenUsed/>
    <w:qFormat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left="720"/>
      <w:contextualSpacing/>
    </w:pPr>
  </w:style>
  <w:style w:type="paragraph" w:customStyle="1" w:styleId="a9">
    <w:name w:val="标准小四"/>
    <w:basedOn w:val="a"/>
    <w:qFormat/>
    <w:pPr>
      <w:widowControl w:val="0"/>
      <w:spacing w:line="360" w:lineRule="auto"/>
      <w:ind w:firstLineChars="200" w:firstLine="480"/>
      <w:jc w:val="both"/>
    </w:pPr>
    <w:rPr>
      <w:rFonts w:ascii="Arial" w:hAnsi="Arial" w:cs="Times New Roman"/>
      <w:lang w:eastAsia="zh-CN"/>
    </w:rPr>
  </w:style>
  <w:style w:type="character" w:customStyle="1" w:styleId="Char1">
    <w:name w:val="批注框文本 Char"/>
    <w:basedOn w:val="a0"/>
    <w:link w:val="a5"/>
    <w:qFormat/>
    <w:rPr>
      <w:rFonts w:eastAsia="宋体"/>
      <w:sz w:val="18"/>
      <w:szCs w:val="18"/>
      <w:lang w:eastAsia="en-US"/>
    </w:rPr>
  </w:style>
  <w:style w:type="character" w:customStyle="1" w:styleId="Char0">
    <w:name w:val="批注文字 Char"/>
    <w:basedOn w:val="a0"/>
    <w:link w:val="a4"/>
    <w:qFormat/>
    <w:rPr>
      <w:rFonts w:eastAsia="宋体"/>
      <w:sz w:val="21"/>
      <w:lang w:eastAsia="en-US"/>
    </w:rPr>
  </w:style>
  <w:style w:type="character" w:customStyle="1" w:styleId="Char">
    <w:name w:val="批注主题 Char"/>
    <w:basedOn w:val="Char0"/>
    <w:link w:val="a3"/>
    <w:qFormat/>
    <w:rPr>
      <w:rFonts w:eastAsia="宋体"/>
      <w:b/>
      <w:bCs/>
      <w:sz w:val="21"/>
      <w:lang w:eastAsia="en-US"/>
    </w:rPr>
  </w:style>
  <w:style w:type="character" w:customStyle="1" w:styleId="apple-converted-space">
    <w:name w:val="apple-converted-space"/>
    <w:basedOn w:val="a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Balloon Text" w:qFormat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rFonts w:eastAsia="宋体"/>
      <w:sz w:val="21"/>
      <w:lang w:eastAsia="en-US"/>
    </w:rPr>
  </w:style>
  <w:style w:type="paragraph" w:styleId="1">
    <w:name w:val="heading 1"/>
    <w:basedOn w:val="a"/>
    <w:next w:val="a"/>
    <w:link w:val="1Char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Char"/>
    <w:rPr>
      <w:b/>
      <w:bCs/>
    </w:rPr>
  </w:style>
  <w:style w:type="paragraph" w:styleId="a4">
    <w:name w:val="annotation text"/>
    <w:basedOn w:val="a"/>
    <w:link w:val="Char0"/>
  </w:style>
  <w:style w:type="paragraph" w:styleId="30">
    <w:name w:val="toc 3"/>
    <w:basedOn w:val="a"/>
    <w:next w:val="a"/>
    <w:uiPriority w:val="39"/>
    <w:pPr>
      <w:ind w:left="480"/>
    </w:pPr>
    <w:rPr>
      <w:sz w:val="22"/>
      <w:szCs w:val="22"/>
    </w:rPr>
  </w:style>
  <w:style w:type="paragraph" w:styleId="a5">
    <w:name w:val="Balloon Text"/>
    <w:basedOn w:val="a"/>
    <w:link w:val="Char1"/>
    <w:qFormat/>
    <w:rPr>
      <w:sz w:val="18"/>
      <w:szCs w:val="18"/>
    </w:rPr>
  </w:style>
  <w:style w:type="paragraph" w:styleId="10">
    <w:name w:val="toc 1"/>
    <w:basedOn w:val="a"/>
    <w:next w:val="a"/>
    <w:uiPriority w:val="39"/>
    <w:pPr>
      <w:spacing w:before="120"/>
    </w:pPr>
    <w:rPr>
      <w:b/>
    </w:rPr>
  </w:style>
  <w:style w:type="paragraph" w:styleId="20">
    <w:name w:val="toc 2"/>
    <w:basedOn w:val="a"/>
    <w:next w:val="a"/>
    <w:uiPriority w:val="39"/>
    <w:pPr>
      <w:ind w:left="240"/>
    </w:pPr>
    <w:rPr>
      <w:b/>
      <w:sz w:val="22"/>
      <w:szCs w:val="22"/>
    </w:rPr>
  </w:style>
  <w:style w:type="character" w:styleId="a6">
    <w:name w:val="Hyperlink"/>
    <w:basedOn w:val="a0"/>
    <w:uiPriority w:val="99"/>
    <w:rPr>
      <w:color w:val="0000FF"/>
      <w:u w:val="single"/>
    </w:rPr>
  </w:style>
  <w:style w:type="character" w:styleId="a7">
    <w:name w:val="annotation reference"/>
    <w:basedOn w:val="a0"/>
    <w:rPr>
      <w:sz w:val="21"/>
      <w:szCs w:val="21"/>
    </w:rPr>
  </w:style>
  <w:style w:type="table" w:styleId="a8">
    <w:name w:val="Table Theme"/>
    <w:basedOn w:val="a1"/>
    <w:pPr>
      <w:widowControl w:val="0"/>
      <w:adjustRightInd w:val="0"/>
      <w:ind w:firstLine="454"/>
      <w:jc w:val="both"/>
      <w:textAlignment w:val="baseline"/>
    </w:pPr>
    <w:rPr>
      <w:rFonts w:ascii="Times New Roman" w:hAnsi="Times New Roman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TOC1">
    <w:name w:val="TOC 标题1"/>
    <w:basedOn w:val="1"/>
    <w:next w:val="a"/>
    <w:uiPriority w:val="39"/>
    <w:unhideWhenUsed/>
    <w:qFormat/>
    <w:pPr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</w:rPr>
  </w:style>
  <w:style w:type="character" w:customStyle="1" w:styleId="1Char">
    <w:name w:val="标题 1 Char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列出段落1"/>
    <w:basedOn w:val="a"/>
    <w:uiPriority w:val="34"/>
    <w:qFormat/>
    <w:pPr>
      <w:ind w:left="720"/>
      <w:contextualSpacing/>
    </w:pPr>
  </w:style>
  <w:style w:type="paragraph" w:customStyle="1" w:styleId="a9">
    <w:name w:val="标准小四"/>
    <w:basedOn w:val="a"/>
    <w:qFormat/>
    <w:pPr>
      <w:widowControl w:val="0"/>
      <w:spacing w:line="360" w:lineRule="auto"/>
      <w:ind w:firstLineChars="200" w:firstLine="480"/>
      <w:jc w:val="both"/>
    </w:pPr>
    <w:rPr>
      <w:rFonts w:ascii="Arial" w:hAnsi="Arial" w:cs="Times New Roman"/>
      <w:lang w:eastAsia="zh-CN"/>
    </w:rPr>
  </w:style>
  <w:style w:type="character" w:customStyle="1" w:styleId="Char1">
    <w:name w:val="批注框文本 Char"/>
    <w:basedOn w:val="a0"/>
    <w:link w:val="a5"/>
    <w:qFormat/>
    <w:rPr>
      <w:rFonts w:eastAsia="宋体"/>
      <w:sz w:val="18"/>
      <w:szCs w:val="18"/>
      <w:lang w:eastAsia="en-US"/>
    </w:rPr>
  </w:style>
  <w:style w:type="character" w:customStyle="1" w:styleId="Char0">
    <w:name w:val="批注文字 Char"/>
    <w:basedOn w:val="a0"/>
    <w:link w:val="a4"/>
    <w:qFormat/>
    <w:rPr>
      <w:rFonts w:eastAsia="宋体"/>
      <w:sz w:val="21"/>
      <w:lang w:eastAsia="en-US"/>
    </w:rPr>
  </w:style>
  <w:style w:type="character" w:customStyle="1" w:styleId="Char">
    <w:name w:val="批注主题 Char"/>
    <w:basedOn w:val="Char0"/>
    <w:link w:val="a3"/>
    <w:qFormat/>
    <w:rPr>
      <w:rFonts w:eastAsia="宋体"/>
      <w:b/>
      <w:bCs/>
      <w:sz w:val="21"/>
      <w:lang w:eastAsia="en-US"/>
    </w:rPr>
  </w:style>
  <w:style w:type="character" w:customStyle="1" w:styleId="apple-converted-space">
    <w:name w:val="apple-converted-space"/>
    <w:basedOn w:val="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oleObject" Target="embeddings/oleObject2.bin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38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image" Target="media/image117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mailto:&#24685;&#21916;xxxxxx&#65288;&#29992;&#25143;&#21517;&#65289;&#27880;&#20876;&#25104;&#21151;&#65292;&#28040;&#24687;&#24050;&#21457;&#36865;&#21040;&#20320;&#30340;xxxxxxxxx@XXX.com&#37038;&#31665;&#37324;&#20102;&#65281;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2.emf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hyperlink" Target="mailto:&#27880;&#20876;&#25104;&#21151;&#65281;&#24744;&#24050;&#33719;&#24471;50&#31215;&#20998;&#65292;&#24050;&#21457;&#36865;&#19968;&#23553;&#37038;&#20214;&#33267;xxxxxxxxx@XXX.com&#65292;&#35831;&#30331;&#24405;&#35813;&#37038;&#31665;&#28608;&#27963;&#36134;&#25143;&#65292;&#35874;&#35874;&#65281;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oleObject" Target="embeddings/oleObject1.bin"/><Relationship Id="rId14" Type="http://schemas.openxmlformats.org/officeDocument/2006/relationships/image" Target="media/image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62</Pages>
  <Words>1987</Words>
  <Characters>11330</Characters>
  <Application>Microsoft Office Word</Application>
  <DocSecurity>0</DocSecurity>
  <Lines>94</Lines>
  <Paragraphs>26</Paragraphs>
  <ScaleCrop>false</ScaleCrop>
  <Company/>
  <LinksUpToDate>false</LinksUpToDate>
  <CharactersWithSpaces>13291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sunny_mao</cp:lastModifiedBy>
  <cp:revision>7</cp:revision>
  <dcterms:created xsi:type="dcterms:W3CDTF">2016-09-28T08:52:00Z</dcterms:created>
  <dcterms:modified xsi:type="dcterms:W3CDTF">2016-09-29T12:38:00Z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